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95" w:rsidRDefault="00C83395">
      <w:pPr>
        <w:rPr>
          <w:rFonts w:eastAsia="仿宋_GB2312"/>
          <w:sz w:val="84"/>
        </w:rPr>
      </w:pPr>
      <w:bookmarkStart w:id="0" w:name="_GoBack"/>
      <w:bookmarkEnd w:id="0"/>
    </w:p>
    <w:p w:rsidR="00C83395" w:rsidRDefault="00AC1116">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281305</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15pt;margin-top:22.15pt;height:0pt;width:56.7pt;z-index:251659264;mso-width-relative:page;mso-height-relative:page;" filled="f" stroked="t" coordsize="21600,21600" o:gfxdata="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LzwcP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eastAsia="黑体" w:hint="eastAsia"/>
          <w:b/>
          <w:spacing w:val="40"/>
          <w:w w:val="66"/>
          <w:sz w:val="60"/>
          <w:szCs w:val="60"/>
        </w:rPr>
        <w:t>天津生物工程职业技术学院</w:t>
      </w:r>
    </w:p>
    <w:p w:rsidR="00C83395" w:rsidRDefault="00AC1116">
      <w:pPr>
        <w:ind w:right="105"/>
        <w:jc w:val="right"/>
        <w:rPr>
          <w:rFonts w:eastAsia="黑体"/>
          <w:b/>
          <w:spacing w:val="40"/>
          <w:w w:val="66"/>
          <w:sz w:val="60"/>
          <w:szCs w:val="60"/>
        </w:rPr>
      </w:pPr>
      <w:r>
        <w:rPr>
          <w:rFonts w:eastAsia="黑体" w:hint="eastAsia"/>
          <w:b/>
          <w:spacing w:val="40"/>
          <w:w w:val="66"/>
          <w:sz w:val="60"/>
          <w:szCs w:val="60"/>
        </w:rPr>
        <w:t>物业管理项目</w:t>
      </w:r>
    </w:p>
    <w:p w:rsidR="00C83395" w:rsidRDefault="00AC1116">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C83395" w:rsidRDefault="00C83395">
      <w:pPr>
        <w:ind w:right="1025"/>
        <w:jc w:val="center"/>
        <w:rPr>
          <w:rFonts w:eastAsia="黑体"/>
          <w:b/>
          <w:spacing w:val="40"/>
          <w:w w:val="66"/>
          <w:sz w:val="60"/>
          <w:szCs w:val="60"/>
        </w:rPr>
      </w:pPr>
    </w:p>
    <w:p w:rsidR="00C83395" w:rsidRDefault="00AC1116">
      <w:pPr>
        <w:jc w:val="center"/>
        <w:rPr>
          <w:rFonts w:eastAsia="黑体"/>
          <w:b/>
          <w:spacing w:val="40"/>
          <w:w w:val="66"/>
          <w:sz w:val="15"/>
          <w:szCs w:val="15"/>
        </w:rPr>
      </w:pPr>
      <w:r>
        <w:rPr>
          <w:rFonts w:eastAsia="黑体"/>
          <w:b/>
          <w:spacing w:val="40"/>
          <w:w w:val="66"/>
          <w:sz w:val="56"/>
          <w:szCs w:val="56"/>
        </w:rPr>
        <w:t xml:space="preserve">            </w:t>
      </w:r>
    </w:p>
    <w:p w:rsidR="00C83395" w:rsidRDefault="00AC1116">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TGPC-2024-D-1151</w:t>
      </w:r>
      <w:r>
        <w:rPr>
          <w:rFonts w:eastAsia="黑体"/>
          <w:spacing w:val="40"/>
          <w:w w:val="66"/>
          <w:sz w:val="32"/>
          <w:szCs w:val="32"/>
        </w:rPr>
        <w:t>）</w:t>
      </w:r>
    </w:p>
    <w:p w:rsidR="00C83395" w:rsidRDefault="00C83395">
      <w:pPr>
        <w:rPr>
          <w:sz w:val="40"/>
        </w:rPr>
      </w:pPr>
    </w:p>
    <w:p w:rsidR="00C83395" w:rsidRDefault="00C83395">
      <w:pPr>
        <w:rPr>
          <w:sz w:val="36"/>
        </w:rPr>
      </w:pPr>
    </w:p>
    <w:p w:rsidR="00C83395" w:rsidRDefault="00C83395">
      <w:pPr>
        <w:rPr>
          <w:sz w:val="36"/>
        </w:rPr>
      </w:pPr>
    </w:p>
    <w:p w:rsidR="00C83395" w:rsidRDefault="00C83395">
      <w:pPr>
        <w:rPr>
          <w:sz w:val="36"/>
        </w:rPr>
      </w:pPr>
    </w:p>
    <w:p w:rsidR="00C83395" w:rsidRDefault="00C83395">
      <w:pPr>
        <w:rPr>
          <w:sz w:val="36"/>
        </w:rPr>
      </w:pPr>
    </w:p>
    <w:p w:rsidR="00C83395" w:rsidRDefault="00C83395">
      <w:pPr>
        <w:rPr>
          <w:sz w:val="36"/>
        </w:rPr>
      </w:pPr>
    </w:p>
    <w:p w:rsidR="00C83395" w:rsidRDefault="00C83395">
      <w:pPr>
        <w:rPr>
          <w:sz w:val="36"/>
        </w:rPr>
      </w:pPr>
    </w:p>
    <w:p w:rsidR="00C83395" w:rsidRDefault="00C83395">
      <w:pPr>
        <w:rPr>
          <w:sz w:val="36"/>
        </w:rPr>
      </w:pPr>
    </w:p>
    <w:p w:rsidR="00C83395" w:rsidRDefault="00C83395">
      <w:pPr>
        <w:rPr>
          <w:sz w:val="36"/>
        </w:rPr>
      </w:pPr>
    </w:p>
    <w:p w:rsidR="00C83395" w:rsidRDefault="00AC1116" w:rsidP="00993DF3">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C83395" w:rsidRDefault="00AC1116">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1</w:t>
      </w:r>
    </w:p>
    <w:p w:rsidR="00C83395" w:rsidRDefault="00C83395">
      <w:pPr>
        <w:widowControl/>
        <w:jc w:val="left"/>
        <w:rPr>
          <w:rFonts w:eastAsia="仿宋_GB2312"/>
          <w:b/>
          <w:bCs/>
          <w:kern w:val="0"/>
          <w:sz w:val="44"/>
          <w:szCs w:val="44"/>
        </w:rPr>
      </w:pPr>
    </w:p>
    <w:p w:rsidR="00C83395" w:rsidRDefault="00C83395" w:rsidP="00993DF3">
      <w:pPr>
        <w:ind w:firstLineChars="100" w:firstLine="411"/>
        <w:jc w:val="center"/>
        <w:rPr>
          <w:b/>
          <w:spacing w:val="20"/>
          <w:w w:val="80"/>
          <w:sz w:val="48"/>
          <w:szCs w:val="48"/>
        </w:rPr>
        <w:sectPr w:rsidR="00C83395">
          <w:headerReference w:type="default" r:id="rId10"/>
          <w:pgSz w:w="11906" w:h="16838"/>
          <w:pgMar w:top="1440" w:right="1797" w:bottom="1440" w:left="1797" w:header="851" w:footer="992" w:gutter="0"/>
          <w:pgNumType w:start="1"/>
          <w:cols w:space="425"/>
          <w:docGrid w:type="linesAndChars" w:linePitch="285" w:charSpace="-3449"/>
        </w:sectPr>
      </w:pPr>
    </w:p>
    <w:p w:rsidR="00C83395" w:rsidRDefault="00AC1116" w:rsidP="00993DF3">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C83395" w:rsidRDefault="00AC1116">
      <w:pPr>
        <w:spacing w:line="560" w:lineRule="exact"/>
        <w:ind w:rightChars="-73" w:right="-141"/>
        <w:rPr>
          <w:b/>
          <w:sz w:val="24"/>
        </w:rPr>
      </w:pPr>
      <w:r>
        <w:rPr>
          <w:b/>
          <w:sz w:val="24"/>
        </w:rPr>
        <w:t>第一部分</w:t>
      </w:r>
      <w:r>
        <w:rPr>
          <w:b/>
          <w:sz w:val="24"/>
        </w:rPr>
        <w:t xml:space="preserve">  </w:t>
      </w:r>
      <w:r>
        <w:rPr>
          <w:b/>
          <w:sz w:val="24"/>
        </w:rPr>
        <w:t>投标邀请函</w:t>
      </w:r>
    </w:p>
    <w:p w:rsidR="00C83395" w:rsidRDefault="00C83395">
      <w:pPr>
        <w:spacing w:line="560" w:lineRule="exact"/>
        <w:ind w:rightChars="-73" w:right="-141"/>
        <w:rPr>
          <w:b/>
          <w:sz w:val="24"/>
        </w:rPr>
      </w:pPr>
    </w:p>
    <w:p w:rsidR="00C83395" w:rsidRDefault="00AC1116">
      <w:pPr>
        <w:spacing w:line="560" w:lineRule="exact"/>
        <w:ind w:rightChars="-73" w:right="-141"/>
        <w:rPr>
          <w:b/>
          <w:sz w:val="24"/>
        </w:rPr>
      </w:pPr>
      <w:r>
        <w:rPr>
          <w:b/>
          <w:sz w:val="24"/>
        </w:rPr>
        <w:t>第二部分</w:t>
      </w:r>
      <w:r>
        <w:rPr>
          <w:b/>
          <w:sz w:val="24"/>
        </w:rPr>
        <w:t xml:space="preserve">  </w:t>
      </w:r>
      <w:r>
        <w:rPr>
          <w:b/>
          <w:sz w:val="24"/>
        </w:rPr>
        <w:t>招标项目要求</w:t>
      </w:r>
    </w:p>
    <w:p w:rsidR="00C83395" w:rsidRDefault="00C83395">
      <w:pPr>
        <w:spacing w:line="560" w:lineRule="exact"/>
        <w:ind w:rightChars="-73" w:right="-141"/>
        <w:rPr>
          <w:b/>
          <w:sz w:val="24"/>
        </w:rPr>
      </w:pPr>
    </w:p>
    <w:p w:rsidR="00C83395" w:rsidRDefault="00AC1116">
      <w:pPr>
        <w:spacing w:line="560" w:lineRule="exact"/>
        <w:ind w:rightChars="-73" w:right="-141"/>
        <w:rPr>
          <w:b/>
          <w:sz w:val="24"/>
        </w:rPr>
      </w:pPr>
      <w:r>
        <w:rPr>
          <w:b/>
          <w:sz w:val="24"/>
        </w:rPr>
        <w:t>第三部分</w:t>
      </w:r>
      <w:r>
        <w:rPr>
          <w:b/>
          <w:sz w:val="24"/>
        </w:rPr>
        <w:t xml:space="preserve">  </w:t>
      </w:r>
      <w:r>
        <w:rPr>
          <w:b/>
          <w:sz w:val="24"/>
        </w:rPr>
        <w:t>投标须知</w:t>
      </w:r>
    </w:p>
    <w:p w:rsidR="00C83395" w:rsidRDefault="00C83395">
      <w:pPr>
        <w:spacing w:line="560" w:lineRule="exact"/>
        <w:ind w:rightChars="-73" w:right="-141"/>
        <w:rPr>
          <w:sz w:val="24"/>
        </w:rPr>
      </w:pPr>
    </w:p>
    <w:p w:rsidR="00C83395" w:rsidRDefault="00AC1116">
      <w:pPr>
        <w:spacing w:line="560" w:lineRule="exact"/>
        <w:rPr>
          <w:b/>
          <w:sz w:val="24"/>
        </w:rPr>
      </w:pPr>
      <w:r>
        <w:rPr>
          <w:b/>
          <w:sz w:val="24"/>
        </w:rPr>
        <w:t>第四部分</w:t>
      </w:r>
      <w:r>
        <w:rPr>
          <w:b/>
          <w:sz w:val="24"/>
        </w:rPr>
        <w:t xml:space="preserve">  </w:t>
      </w:r>
      <w:r>
        <w:rPr>
          <w:b/>
          <w:sz w:val="24"/>
        </w:rPr>
        <w:t>合同条款</w:t>
      </w:r>
    </w:p>
    <w:p w:rsidR="00C83395" w:rsidRDefault="00C83395">
      <w:pPr>
        <w:spacing w:line="560" w:lineRule="exact"/>
        <w:rPr>
          <w:sz w:val="24"/>
        </w:rPr>
      </w:pPr>
    </w:p>
    <w:p w:rsidR="00C83395" w:rsidRDefault="00AC1116">
      <w:pPr>
        <w:spacing w:line="560" w:lineRule="exact"/>
        <w:rPr>
          <w:sz w:val="24"/>
        </w:rPr>
      </w:pPr>
      <w:r>
        <w:rPr>
          <w:b/>
          <w:sz w:val="24"/>
        </w:rPr>
        <w:t>第五部分</w:t>
      </w:r>
      <w:r>
        <w:rPr>
          <w:b/>
          <w:sz w:val="24"/>
        </w:rPr>
        <w:t xml:space="preserve">  </w:t>
      </w:r>
      <w:r>
        <w:rPr>
          <w:b/>
          <w:sz w:val="24"/>
        </w:rPr>
        <w:t>投标文件格式</w:t>
      </w:r>
    </w:p>
    <w:p w:rsidR="00C83395" w:rsidRDefault="00C83395">
      <w:pPr>
        <w:rPr>
          <w:sz w:val="24"/>
        </w:rPr>
      </w:pPr>
    </w:p>
    <w:p w:rsidR="00C83395" w:rsidRDefault="00C83395">
      <w:pPr>
        <w:rPr>
          <w:sz w:val="24"/>
        </w:rPr>
      </w:pPr>
    </w:p>
    <w:p w:rsidR="00C83395" w:rsidRDefault="00C83395">
      <w:pPr>
        <w:rPr>
          <w:sz w:val="24"/>
        </w:rPr>
      </w:pPr>
    </w:p>
    <w:p w:rsidR="00C83395" w:rsidRDefault="00C83395">
      <w:pPr>
        <w:rPr>
          <w:sz w:val="24"/>
        </w:rPr>
      </w:pPr>
    </w:p>
    <w:p w:rsidR="00C83395" w:rsidRDefault="00C83395">
      <w:pPr>
        <w:rPr>
          <w:sz w:val="24"/>
        </w:rPr>
      </w:pPr>
    </w:p>
    <w:p w:rsidR="00C83395" w:rsidRDefault="00C83395">
      <w:pPr>
        <w:rPr>
          <w:sz w:val="24"/>
        </w:rPr>
      </w:pPr>
    </w:p>
    <w:p w:rsidR="00C83395" w:rsidRDefault="00C83395">
      <w:pPr>
        <w:rPr>
          <w:b/>
        </w:rPr>
      </w:pPr>
    </w:p>
    <w:p w:rsidR="00C83395" w:rsidRDefault="00C83395">
      <w:pPr>
        <w:pStyle w:val="ac"/>
        <w:rPr>
          <w:rFonts w:ascii="Times New Roman" w:hAnsi="Times New Roman"/>
        </w:rPr>
        <w:sectPr w:rsidR="00C83395">
          <w:pgSz w:w="11906" w:h="16838"/>
          <w:pgMar w:top="1440" w:right="1797" w:bottom="1440" w:left="1797" w:header="851" w:footer="992" w:gutter="0"/>
          <w:pgNumType w:start="1"/>
          <w:cols w:space="425"/>
          <w:docGrid w:type="linesAndChars" w:linePitch="285" w:charSpace="-3449"/>
        </w:sectPr>
      </w:pPr>
      <w:bookmarkStart w:id="1" w:name="_Toc412903614"/>
    </w:p>
    <w:p w:rsidR="00C83395" w:rsidRDefault="00AC1116">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C83395" w:rsidRDefault="00AC1116" w:rsidP="00993DF3">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天津生物工程职业技术学院</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天津生物工程职业技术学院物业管理项目</w:t>
      </w:r>
      <w:r>
        <w:rPr>
          <w:rFonts w:ascii="Times New Roman" w:eastAsiaTheme="minorEastAsia" w:hAnsi="Times New Roman" w:cs="Times New Roman"/>
          <w:color w:val="auto"/>
          <w:szCs w:val="32"/>
        </w:rPr>
        <w:t>实施政府采购。现欢迎合格的供应商参加投标。</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rPr>
        <w:t>天津生物工程职业技术学院物业管理项目</w:t>
      </w:r>
      <w:r>
        <w:rPr>
          <w:rFonts w:ascii="Times New Roman" w:eastAsia="宋体" w:hAnsi="Times New Roman" w:cs="Times New Roman"/>
          <w:color w:val="auto"/>
        </w:rPr>
        <w:t xml:space="preserve">  </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TGPC-2024-D-1151</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物业管理服务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项，合同履行期限：</w:t>
      </w:r>
      <w:r>
        <w:rPr>
          <w:rFonts w:ascii="Times New Roman" w:eastAsia="宋体" w:hAnsi="Times New Roman" w:cs="Times New Roman" w:hint="eastAsia"/>
          <w:color w:val="auto"/>
        </w:rPr>
        <w:t>30</w:t>
      </w:r>
      <w:r>
        <w:rPr>
          <w:rFonts w:ascii="Times New Roman" w:eastAsia="宋体" w:hAnsi="Times New Roman" w:cs="Times New Roman" w:hint="eastAsia"/>
          <w:color w:val="auto"/>
        </w:rPr>
        <w:t>个月。</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5000000</w:t>
      </w:r>
      <w:r>
        <w:rPr>
          <w:rFonts w:ascii="Times New Roman" w:eastAsia="宋体" w:hAnsi="Times New Roman" w:cs="Times New Roman" w:hint="eastAsia"/>
          <w:color w:val="auto"/>
        </w:rPr>
        <w:t>元。</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C83395" w:rsidRDefault="00AC1116" w:rsidP="00993DF3">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color w:val="auto"/>
        </w:rPr>
        <w:t>（一）</w:t>
      </w:r>
      <w:r>
        <w:rPr>
          <w:rFonts w:ascii="Times New Roman" w:eastAsia="宋体" w:hAnsi="Times New Roman" w:cs="Times New Roman" w:hint="eastAsia"/>
          <w:color w:val="auto"/>
        </w:rPr>
        <w:t>供应商应具备独立法人资格</w:t>
      </w:r>
      <w:r>
        <w:rPr>
          <w:rFonts w:hint="eastAsia"/>
          <w:color w:val="auto"/>
        </w:rPr>
        <w:t>。</w:t>
      </w:r>
    </w:p>
    <w:p w:rsidR="00C83395" w:rsidRDefault="00AC1116" w:rsidP="00993DF3">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Pr>
          <w:rFonts w:ascii="Times New Roman" w:eastAsia="宋体" w:hAnsi="Times New Roman" w:cs="Times New Roman" w:hint="eastAsia"/>
          <w:color w:val="auto"/>
        </w:rPr>
        <w:t>（二）投标人须具备《中华人民共和国政府采购法》第二十二条第一款规定的条件，提供以下材料：</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Theme="minorEastAsia" w:hAnsi="Times New Roman" w:cs="Times New Roman" w:hint="eastAsia"/>
          <w:color w:val="auto"/>
        </w:rPr>
        <w:t>（四）本项目专门面向小微企业采购，提供《中小企业声明函》。</w:t>
      </w:r>
    </w:p>
    <w:bookmarkEnd w:id="2"/>
    <w:bookmarkEnd w:id="3"/>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C83395" w:rsidRDefault="00AC1116" w:rsidP="00993DF3">
      <w:pPr>
        <w:pStyle w:val="Default"/>
        <w:spacing w:line="360" w:lineRule="auto"/>
        <w:ind w:firstLineChars="200" w:firstLine="446"/>
        <w:rPr>
          <w:rFonts w:ascii="Times New Roman" w:eastAsia="宋体" w:hAnsi="Times New Roman" w:cs="Times New Roman"/>
          <w:color w:val="auto"/>
        </w:rPr>
      </w:pPr>
      <w:bookmarkStart w:id="4" w:name="OLE_LINK4"/>
      <w:bookmarkStart w:id="5" w:name="OLE_LINK3"/>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本项目专门面向小微企业采购</w:t>
      </w:r>
      <w:r>
        <w:rPr>
          <w:rFonts w:ascii="Times New Roman" w:eastAsia="宋体" w:hAnsi="Times New Roman" w:cs="Times New Roman"/>
          <w:color w:val="auto"/>
        </w:rPr>
        <w:t>。</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Pr>
          <w:rFonts w:ascii="Times New Roman" w:eastAsia="宋体" w:hAnsi="Times New Roman" w:cs="Times New Roman"/>
          <w:color w:val="auto"/>
        </w:rPr>
        <w:t>。</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83395" w:rsidRDefault="00AC1116" w:rsidP="00993DF3">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83395" w:rsidRDefault="00AC1116" w:rsidP="00993DF3">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Pr>
          <w:rFonts w:ascii="Times New Roman" w:eastAsia="宋体" w:hAnsi="Times New Roman" w:cs="Times New Roman"/>
          <w:color w:val="auto"/>
        </w:rPr>
        <w:t>六、获取招标文件时间、方式</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w:t>
      </w:r>
      <w:r>
        <w:rPr>
          <w:rFonts w:ascii="Times New Roman" w:eastAsia="宋体" w:hAnsi="Times New Roman" w:cs="Times New Roman" w:hint="eastAsia"/>
          <w:color w:val="auto"/>
        </w:rPr>
        <w:t>25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Pr>
          <w:rFonts w:ascii="Times New Roman" w:eastAsia="宋体" w:hAnsi="Times New Roman" w:cs="Times New Roman" w:hint="eastAsia"/>
          <w:color w:val="auto"/>
        </w:rPr>
        <w:t>6</w:t>
      </w:r>
      <w:r>
        <w:rPr>
          <w:rFonts w:ascii="Times New Roman" w:eastAsia="宋体" w:hAnsi="Times New Roman" w:cs="Times New Roman"/>
          <w:color w:val="auto"/>
        </w:rPr>
        <w:t>日至</w:t>
      </w:r>
      <w:r>
        <w:rPr>
          <w:rFonts w:ascii="Times New Roman" w:eastAsia="宋体" w:hAnsi="Times New Roman" w:cs="Times New Roman"/>
          <w:color w:val="auto"/>
        </w:rPr>
        <w:t>20</w:t>
      </w:r>
      <w:r>
        <w:rPr>
          <w:rFonts w:ascii="Times New Roman" w:eastAsia="宋体" w:hAnsi="Times New Roman" w:cs="Times New Roman" w:hint="eastAsia"/>
          <w:color w:val="auto"/>
        </w:rPr>
        <w:t>25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Pr>
          <w:rFonts w:ascii="Times New Roman" w:eastAsia="宋体" w:hAnsi="Times New Roman" w:cs="Times New Roman" w:hint="eastAsia"/>
          <w:color w:val="auto"/>
        </w:rPr>
        <w:t>13</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七、网上应答时间</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Pr>
          <w:rFonts w:ascii="Times New Roman" w:eastAsia="宋体" w:hAnsi="Times New Roman" w:cs="Times New Roman" w:hint="eastAsia"/>
          <w:color w:val="auto"/>
        </w:rPr>
        <w:t>6</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27</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，使用天津数</w:t>
      </w:r>
      <w:r>
        <w:rPr>
          <w:rFonts w:ascii="Times New Roman" w:eastAsia="宋体" w:hAnsi="Times New Roman" w:cs="Times New Roman"/>
          <w:color w:val="auto"/>
        </w:rPr>
        <w:t>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27</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天津生物工程职业技术学院</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天津市经济技术开发区西区南大街</w:t>
      </w:r>
      <w:r>
        <w:rPr>
          <w:rFonts w:ascii="Times New Roman" w:eastAsia="宋体" w:hAnsi="Times New Roman" w:cs="Times New Roman" w:hint="eastAsia"/>
          <w:color w:val="auto"/>
        </w:rPr>
        <w:t>175</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张中元</w:t>
      </w:r>
      <w:r>
        <w:rPr>
          <w:rFonts w:ascii="Times New Roman" w:eastAsia="宋体" w:hAnsi="Times New Roman" w:cs="Times New Roman"/>
          <w:color w:val="auto"/>
        </w:rPr>
        <w:t xml:space="preserve"> </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022-66339004</w:t>
      </w:r>
      <w:r>
        <w:rPr>
          <w:rFonts w:ascii="Times New Roman" w:eastAsia="宋体" w:hAnsi="Times New Roman" w:cs="Times New Roman"/>
          <w:color w:val="auto"/>
        </w:rPr>
        <w:t xml:space="preserve"> </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联系部门：天津生物工程职业技术学院</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联系地址：天津市经济技术开发区西区南大街</w:t>
      </w:r>
      <w:r>
        <w:rPr>
          <w:rFonts w:ascii="Times New Roman" w:eastAsia="宋体" w:hAnsi="Times New Roman" w:cs="Times New Roman" w:hint="eastAsia"/>
          <w:color w:val="auto"/>
        </w:rPr>
        <w:t>175</w:t>
      </w:r>
      <w:r>
        <w:rPr>
          <w:rFonts w:ascii="Times New Roman" w:eastAsia="宋体" w:hAnsi="Times New Roman" w:cs="Times New Roman" w:hint="eastAsia"/>
          <w:color w:val="auto"/>
        </w:rPr>
        <w:t>号</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人：张中元</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022-66339004</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C83395" w:rsidRDefault="00AC1116" w:rsidP="00993DF3">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C83395" w:rsidRDefault="00C83395" w:rsidP="00993DF3">
      <w:pPr>
        <w:pStyle w:val="Default"/>
        <w:spacing w:line="360" w:lineRule="auto"/>
        <w:ind w:firstLineChars="200" w:firstLine="446"/>
        <w:jc w:val="both"/>
        <w:rPr>
          <w:rFonts w:ascii="Times New Roman" w:eastAsia="宋体" w:hAnsi="Times New Roman" w:cs="Times New Roman"/>
          <w:color w:val="FF0000"/>
        </w:rPr>
      </w:pPr>
    </w:p>
    <w:p w:rsidR="00C83395" w:rsidRDefault="00C83395" w:rsidP="00993DF3">
      <w:pPr>
        <w:pStyle w:val="Default"/>
        <w:spacing w:line="360" w:lineRule="auto"/>
        <w:ind w:firstLineChars="200" w:firstLine="446"/>
        <w:jc w:val="both"/>
        <w:rPr>
          <w:rFonts w:ascii="Times New Roman" w:eastAsia="宋体" w:hAnsi="Times New Roman" w:cs="Times New Roman"/>
          <w:color w:val="auto"/>
        </w:rPr>
      </w:pPr>
    </w:p>
    <w:p w:rsidR="00C83395" w:rsidRDefault="00C83395">
      <w:pPr>
        <w:pStyle w:val="Default"/>
        <w:spacing w:line="360" w:lineRule="auto"/>
        <w:jc w:val="both"/>
        <w:rPr>
          <w:rFonts w:ascii="Times New Roman" w:eastAsia="宋体" w:hAnsi="Times New Roman" w:cs="Times New Roman"/>
          <w:color w:val="auto"/>
        </w:rPr>
      </w:pPr>
    </w:p>
    <w:p w:rsidR="00C83395" w:rsidRDefault="00AC11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Pr>
          <w:rFonts w:ascii="Times New Roman" w:eastAsia="宋体" w:hAnsi="Times New Roman" w:cs="Times New Roman" w:hint="eastAsia"/>
          <w:color w:val="auto"/>
        </w:rPr>
        <w:t>6</w:t>
      </w:r>
      <w:r>
        <w:rPr>
          <w:rFonts w:ascii="Times New Roman" w:eastAsia="宋体" w:hAnsi="Times New Roman" w:cs="Times New Roman"/>
          <w:color w:val="auto"/>
        </w:rPr>
        <w:t>日</w:t>
      </w:r>
    </w:p>
    <w:p w:rsidR="00C83395" w:rsidRDefault="00C83395">
      <w:pPr>
        <w:pStyle w:val="Default"/>
        <w:spacing w:line="360" w:lineRule="auto"/>
        <w:ind w:right="892"/>
        <w:rPr>
          <w:rFonts w:ascii="Times New Roman" w:eastAsia="宋体" w:hAnsi="Times New Roman" w:cs="Times New Roman"/>
          <w:color w:val="auto"/>
        </w:rPr>
      </w:pPr>
    </w:p>
    <w:p w:rsidR="00C83395" w:rsidRDefault="00AC1116">
      <w:pPr>
        <w:widowControl/>
        <w:jc w:val="left"/>
        <w:rPr>
          <w:kern w:val="0"/>
          <w:sz w:val="24"/>
          <w:szCs w:val="24"/>
        </w:rPr>
      </w:pPr>
      <w:r>
        <w:br w:type="page"/>
      </w:r>
    </w:p>
    <w:p w:rsidR="00C83395" w:rsidRDefault="00AC1116">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C83395" w:rsidRDefault="00C83395">
      <w:pPr>
        <w:spacing w:line="360" w:lineRule="auto"/>
        <w:jc w:val="center"/>
        <w:rPr>
          <w:rFonts w:eastAsia="方正小标宋简体"/>
          <w:bCs/>
          <w:kern w:val="0"/>
          <w:sz w:val="24"/>
          <w:szCs w:val="24"/>
        </w:rPr>
      </w:pPr>
    </w:p>
    <w:p w:rsidR="00C83395" w:rsidRDefault="00AC1116" w:rsidP="00993DF3">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C83395" w:rsidRDefault="00AC1116" w:rsidP="00993DF3">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C83395" w:rsidRDefault="00AC1116" w:rsidP="00993DF3">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C83395" w:rsidRDefault="00C83395">
      <w:pPr>
        <w:spacing w:line="360" w:lineRule="auto"/>
        <w:jc w:val="center"/>
        <w:rPr>
          <w:rFonts w:eastAsia="方正小标宋简体"/>
          <w:spacing w:val="-10"/>
          <w:sz w:val="24"/>
          <w:szCs w:val="24"/>
        </w:rPr>
      </w:pPr>
    </w:p>
    <w:p w:rsidR="00C83395" w:rsidRDefault="00C83395">
      <w:pPr>
        <w:spacing w:line="360" w:lineRule="auto"/>
        <w:jc w:val="center"/>
        <w:rPr>
          <w:rFonts w:eastAsia="方正小标宋简体"/>
          <w:spacing w:val="-10"/>
          <w:sz w:val="24"/>
          <w:szCs w:val="24"/>
        </w:rPr>
      </w:pPr>
    </w:p>
    <w:p w:rsidR="00C83395" w:rsidRDefault="00AC1116">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C83395" w:rsidRDefault="00AC1116">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C83395" w:rsidRDefault="00AC1116" w:rsidP="00993DF3">
      <w:pPr>
        <w:spacing w:line="360" w:lineRule="exact"/>
        <w:ind w:firstLineChars="200" w:firstLine="446"/>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rsidR="00C83395" w:rsidRDefault="00AC1116" w:rsidP="00993DF3">
      <w:pPr>
        <w:spacing w:line="360" w:lineRule="exact"/>
        <w:ind w:firstLineChars="200" w:firstLine="446"/>
        <w:rPr>
          <w:rFonts w:eastAsiaTheme="minorEastAsia"/>
          <w:sz w:val="24"/>
          <w:szCs w:val="24"/>
        </w:rPr>
      </w:pPr>
      <w:r>
        <w:rPr>
          <w:rFonts w:eastAsiaTheme="minorEastAsia"/>
          <w:sz w:val="24"/>
          <w:szCs w:val="24"/>
        </w:rPr>
        <w:t>【支持对象】以下对象可享受支持政策：</w:t>
      </w:r>
      <w:r>
        <w:rPr>
          <w:rFonts w:eastAsiaTheme="minorEastAsia"/>
          <w:sz w:val="24"/>
          <w:szCs w:val="24"/>
        </w:rPr>
        <w:t>1.</w:t>
      </w:r>
      <w:r>
        <w:rPr>
          <w:rFonts w:eastAsiaTheme="minorEastAsia"/>
          <w:sz w:val="24"/>
          <w:szCs w:val="24"/>
        </w:rPr>
        <w:t>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w:t>
      </w:r>
      <w:r>
        <w:rPr>
          <w:rFonts w:eastAsiaTheme="minorEastAsia"/>
          <w:sz w:val="24"/>
          <w:szCs w:val="24"/>
        </w:rPr>
        <w:t>2.</w:t>
      </w:r>
      <w:r>
        <w:rPr>
          <w:rFonts w:eastAsiaTheme="minorEastAsia"/>
          <w:sz w:val="24"/>
          <w:szCs w:val="24"/>
        </w:rPr>
        <w:t>符合中小企业划分标准的</w:t>
      </w:r>
      <w:r>
        <w:rPr>
          <w:rFonts w:eastAsiaTheme="minorEastAsia"/>
          <w:b/>
          <w:sz w:val="24"/>
          <w:szCs w:val="24"/>
        </w:rPr>
        <w:t>个体工商户</w:t>
      </w:r>
      <w:r>
        <w:rPr>
          <w:rFonts w:eastAsiaTheme="minorEastAsia"/>
          <w:sz w:val="24"/>
          <w:szCs w:val="24"/>
        </w:rPr>
        <w:t>。</w:t>
      </w:r>
    </w:p>
    <w:p w:rsidR="00C83395" w:rsidRDefault="00AC1116" w:rsidP="00993DF3">
      <w:pPr>
        <w:spacing w:line="360" w:lineRule="exact"/>
        <w:ind w:firstLineChars="200" w:firstLine="446"/>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rsidR="00C83395" w:rsidRDefault="00AC1116" w:rsidP="00993DF3">
      <w:pPr>
        <w:spacing w:line="360" w:lineRule="exact"/>
        <w:ind w:firstLineChars="200" w:firstLine="446"/>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rsidR="00C83395" w:rsidRDefault="00AC1116" w:rsidP="00993DF3">
      <w:pPr>
        <w:spacing w:line="360" w:lineRule="exact"/>
        <w:ind w:firstLineChars="200" w:firstLine="446"/>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rsidR="00C83395" w:rsidRDefault="00AC1116" w:rsidP="00993DF3">
      <w:pPr>
        <w:spacing w:line="360" w:lineRule="exact"/>
        <w:ind w:firstLineChars="200" w:firstLine="446"/>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rsidR="00C83395" w:rsidRDefault="00AC1116" w:rsidP="00993DF3">
      <w:pPr>
        <w:spacing w:line="360" w:lineRule="exact"/>
        <w:ind w:firstLineChars="200" w:firstLine="446"/>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rsidR="00C83395" w:rsidRDefault="00AC1116" w:rsidP="00993DF3">
      <w:pPr>
        <w:spacing w:line="360" w:lineRule="exact"/>
        <w:ind w:firstLineChars="200" w:firstLine="446"/>
        <w:rPr>
          <w:rFonts w:eastAsiaTheme="minorEastAsia"/>
          <w:color w:val="000000"/>
          <w:sz w:val="24"/>
          <w:szCs w:val="24"/>
        </w:rPr>
      </w:pPr>
      <w:r>
        <w:rPr>
          <w:rFonts w:eastAsiaTheme="minorEastAsia"/>
          <w:color w:val="000000"/>
          <w:sz w:val="24"/>
          <w:szCs w:val="24"/>
        </w:rPr>
        <w:t>【注意事项】</w:t>
      </w:r>
    </w:p>
    <w:p w:rsidR="00C83395" w:rsidRDefault="00AC1116" w:rsidP="00993DF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83395" w:rsidRDefault="00AC1116" w:rsidP="00993DF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中小企业应当对声明函的内容的真实性负责。声明内容如有不实，则构成提供虚假材料谋取中标、成交的情形，需承担相应的法律责任。</w:t>
      </w:r>
    </w:p>
    <w:p w:rsidR="00C83395" w:rsidRDefault="00AC1116" w:rsidP="00993DF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83395" w:rsidRDefault="00AC1116" w:rsidP="00993DF3">
      <w:pPr>
        <w:spacing w:line="360" w:lineRule="exact"/>
        <w:ind w:firstLineChars="200" w:firstLine="446"/>
        <w:rPr>
          <w:rFonts w:eastAsiaTheme="minorEastAsia"/>
          <w:color w:val="000000"/>
          <w:sz w:val="24"/>
          <w:szCs w:val="24"/>
        </w:rPr>
      </w:pPr>
      <w:r>
        <w:rPr>
          <w:rFonts w:eastAsiaTheme="minorEastAsia"/>
          <w:color w:val="000000"/>
          <w:sz w:val="24"/>
          <w:szCs w:val="24"/>
        </w:rPr>
        <w:t>【政策目录】</w:t>
      </w:r>
    </w:p>
    <w:p w:rsidR="00C83395" w:rsidRDefault="00AC1116" w:rsidP="00993DF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《中华人民共和国政府采购法》第九条</w:t>
      </w:r>
    </w:p>
    <w:p w:rsidR="00C83395" w:rsidRDefault="00AC1116" w:rsidP="00993DF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《中华人民共和国政府采购法实施条例》第六条</w:t>
      </w:r>
    </w:p>
    <w:p w:rsidR="00C83395" w:rsidRDefault="00AC1116" w:rsidP="00993DF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w:t>
      </w:r>
      <w:r>
        <w:rPr>
          <w:rFonts w:eastAsiaTheme="minorEastAsia"/>
          <w:color w:val="000000"/>
          <w:sz w:val="24"/>
          <w:szCs w:val="24"/>
        </w:rPr>
        <w:t xml:space="preserve"> </w:t>
      </w:r>
      <w:r>
        <w:rPr>
          <w:rFonts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color w:val="000000"/>
          <w:sz w:val="24"/>
          <w:szCs w:val="24"/>
        </w:rPr>
        <w:t>〕</w:t>
      </w:r>
      <w:r>
        <w:rPr>
          <w:rFonts w:eastAsiaTheme="minorEastAsia"/>
          <w:color w:val="000000"/>
          <w:sz w:val="24"/>
          <w:szCs w:val="24"/>
        </w:rPr>
        <w:t>46</w:t>
      </w:r>
      <w:r>
        <w:rPr>
          <w:rFonts w:eastAsiaTheme="minorEastAsia"/>
          <w:color w:val="000000"/>
          <w:sz w:val="24"/>
          <w:szCs w:val="24"/>
        </w:rPr>
        <w:t>号）</w:t>
      </w:r>
    </w:p>
    <w:p w:rsidR="00C83395" w:rsidRDefault="00AC1116" w:rsidP="00993DF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color w:val="000000"/>
          <w:sz w:val="24"/>
          <w:szCs w:val="24"/>
        </w:rPr>
        <w:t>〕</w:t>
      </w:r>
      <w:r>
        <w:rPr>
          <w:rFonts w:eastAsiaTheme="minorEastAsia"/>
          <w:color w:val="000000"/>
          <w:sz w:val="24"/>
          <w:szCs w:val="24"/>
        </w:rPr>
        <w:t>19</w:t>
      </w:r>
      <w:r>
        <w:rPr>
          <w:rFonts w:eastAsiaTheme="minorEastAsia"/>
          <w:color w:val="000000"/>
          <w:sz w:val="24"/>
          <w:szCs w:val="24"/>
        </w:rPr>
        <w:t>号）</w:t>
      </w:r>
    </w:p>
    <w:p w:rsidR="00C83395" w:rsidRDefault="00AC1116" w:rsidP="00993DF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color w:val="000000"/>
          <w:sz w:val="24"/>
          <w:szCs w:val="24"/>
        </w:rPr>
        <w:t>天津市财政局</w:t>
      </w:r>
      <w:r>
        <w:rPr>
          <w:rFonts w:eastAsiaTheme="minorEastAsia"/>
          <w:color w:val="000000"/>
          <w:sz w:val="24"/>
          <w:szCs w:val="24"/>
        </w:rPr>
        <w:t xml:space="preserve"> </w:t>
      </w:r>
      <w:r>
        <w:rPr>
          <w:rFonts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color w:val="000000"/>
          <w:sz w:val="24"/>
          <w:szCs w:val="24"/>
        </w:rPr>
        <w:t>〕</w:t>
      </w:r>
      <w:r>
        <w:rPr>
          <w:rFonts w:eastAsiaTheme="minorEastAsia"/>
          <w:color w:val="000000"/>
          <w:sz w:val="24"/>
          <w:szCs w:val="24"/>
        </w:rPr>
        <w:t>12</w:t>
      </w:r>
      <w:r>
        <w:rPr>
          <w:rFonts w:eastAsiaTheme="minorEastAsia"/>
          <w:color w:val="000000"/>
          <w:sz w:val="24"/>
          <w:szCs w:val="24"/>
        </w:rPr>
        <w:t>号）</w:t>
      </w:r>
    </w:p>
    <w:p w:rsidR="00C83395" w:rsidRDefault="00AC1116" w:rsidP="00993DF3">
      <w:pPr>
        <w:spacing w:line="360" w:lineRule="exact"/>
        <w:ind w:firstLineChars="200" w:firstLine="446"/>
        <w:rPr>
          <w:rFonts w:eastAsiaTheme="minorEastAsia"/>
          <w:sz w:val="24"/>
        </w:rPr>
      </w:pPr>
      <w:r>
        <w:rPr>
          <w:rFonts w:eastAsiaTheme="minorEastAsia"/>
          <w:sz w:val="24"/>
        </w:rPr>
        <w:t>6.</w:t>
      </w:r>
      <w:r>
        <w:rPr>
          <w:rFonts w:eastAsiaTheme="minorEastAsia"/>
          <w:sz w:val="24"/>
        </w:rPr>
        <w:t>市财政局</w:t>
      </w:r>
      <w:r>
        <w:rPr>
          <w:rFonts w:eastAsiaTheme="minorEastAsia"/>
          <w:sz w:val="24"/>
        </w:rPr>
        <w:t xml:space="preserve"> </w:t>
      </w:r>
      <w:r>
        <w:rPr>
          <w:rFonts w:eastAsiaTheme="minorEastAsia"/>
          <w:sz w:val="24"/>
        </w:rPr>
        <w:t>市发展改革委</w:t>
      </w:r>
      <w:r>
        <w:rPr>
          <w:rFonts w:eastAsiaTheme="minorEastAsia"/>
          <w:sz w:val="24"/>
        </w:rPr>
        <w:t xml:space="preserve"> </w:t>
      </w:r>
      <w:r>
        <w:rPr>
          <w:rFonts w:eastAsiaTheme="minorEastAsia"/>
          <w:sz w:val="24"/>
        </w:rPr>
        <w:t>市住房城乡建设委</w:t>
      </w:r>
      <w:r>
        <w:rPr>
          <w:rFonts w:eastAsiaTheme="minorEastAsia"/>
          <w:sz w:val="24"/>
        </w:rPr>
        <w:t xml:space="preserve"> </w:t>
      </w:r>
      <w:r>
        <w:rPr>
          <w:rFonts w:eastAsiaTheme="minorEastAsia"/>
          <w:sz w:val="24"/>
        </w:rPr>
        <w:t>市交通运输委</w:t>
      </w:r>
      <w:r>
        <w:rPr>
          <w:rFonts w:eastAsiaTheme="minorEastAsia"/>
          <w:sz w:val="24"/>
        </w:rPr>
        <w:t xml:space="preserve"> </w:t>
      </w:r>
      <w:r>
        <w:rPr>
          <w:rFonts w:eastAsiaTheme="minorEastAsia"/>
          <w:sz w:val="24"/>
        </w:rPr>
        <w:t>市水务局</w:t>
      </w:r>
      <w:r>
        <w:rPr>
          <w:rFonts w:eastAsiaTheme="minorEastAsia"/>
          <w:sz w:val="24"/>
        </w:rPr>
        <w:t xml:space="preserve"> </w:t>
      </w:r>
      <w:r>
        <w:rPr>
          <w:rFonts w:eastAsiaTheme="minorEastAsia"/>
          <w:sz w:val="24"/>
        </w:rPr>
        <w:t>市政务服务办关于进一步贯彻落实政府采购支持中小企业政策的通知（津财采〔</w:t>
      </w:r>
      <w:r>
        <w:rPr>
          <w:rFonts w:eastAsiaTheme="minorEastAsia"/>
          <w:sz w:val="24"/>
        </w:rPr>
        <w:t>2022</w:t>
      </w:r>
      <w:r>
        <w:rPr>
          <w:rFonts w:eastAsiaTheme="minorEastAsia"/>
          <w:sz w:val="24"/>
        </w:rPr>
        <w:t>〕</w:t>
      </w:r>
      <w:r>
        <w:rPr>
          <w:rFonts w:eastAsiaTheme="minorEastAsia"/>
          <w:sz w:val="24"/>
        </w:rPr>
        <w:t>11</w:t>
      </w:r>
      <w:r>
        <w:rPr>
          <w:rFonts w:eastAsiaTheme="minorEastAsia"/>
          <w:sz w:val="24"/>
        </w:rPr>
        <w:t>号）</w:t>
      </w:r>
    </w:p>
    <w:p w:rsidR="00C83395" w:rsidRDefault="00C83395" w:rsidP="00993DF3">
      <w:pPr>
        <w:spacing w:line="360" w:lineRule="exact"/>
        <w:ind w:firstLineChars="200" w:firstLine="446"/>
        <w:rPr>
          <w:rFonts w:eastAsiaTheme="minorEastAsia"/>
          <w:sz w:val="24"/>
        </w:rPr>
      </w:pPr>
    </w:p>
    <w:p w:rsidR="00C83395" w:rsidRDefault="00AC1116">
      <w:pPr>
        <w:adjustRightInd w:val="0"/>
        <w:snapToGrid w:val="0"/>
        <w:spacing w:line="400" w:lineRule="exact"/>
        <w:jc w:val="center"/>
        <w:rPr>
          <w:b/>
          <w:sz w:val="24"/>
          <w:szCs w:val="24"/>
        </w:rPr>
      </w:pPr>
      <w:r>
        <w:rPr>
          <w:b/>
          <w:sz w:val="24"/>
          <w:szCs w:val="24"/>
        </w:rPr>
        <w:t>诚信参与政府采购活动提示函</w:t>
      </w:r>
    </w:p>
    <w:p w:rsidR="00C83395" w:rsidRDefault="00C83395">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C83395" w:rsidRDefault="00AC1116" w:rsidP="00993DF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C83395" w:rsidRDefault="00AC1116" w:rsidP="00993DF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83395" w:rsidRDefault="00AC1116" w:rsidP="00993DF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b w:val="0"/>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C83395" w:rsidRDefault="00AC1116" w:rsidP="00993DF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C83395" w:rsidRDefault="00AC1116" w:rsidP="00993DF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C83395" w:rsidRDefault="00AC1116" w:rsidP="00993DF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C83395" w:rsidRDefault="00AC1116" w:rsidP="00993DF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C83395" w:rsidRDefault="00AC1116" w:rsidP="00993DF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C83395" w:rsidRDefault="00AC1116" w:rsidP="00993DF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C83395" w:rsidRDefault="00AC1116" w:rsidP="00993DF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C83395" w:rsidRDefault="00AC1116" w:rsidP="00993DF3">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83395" w:rsidRDefault="00C83395" w:rsidP="00993DF3">
      <w:pPr>
        <w:spacing w:line="360" w:lineRule="exact"/>
        <w:ind w:firstLineChars="200" w:firstLine="446"/>
        <w:rPr>
          <w:rFonts w:eastAsiaTheme="minorEastAsia"/>
          <w:sz w:val="24"/>
        </w:rPr>
      </w:pPr>
    </w:p>
    <w:p w:rsidR="00C83395" w:rsidRDefault="00C83395" w:rsidP="00993DF3">
      <w:pPr>
        <w:spacing w:line="360" w:lineRule="exact"/>
        <w:ind w:firstLineChars="200" w:firstLine="609"/>
        <w:rPr>
          <w:b/>
          <w:bCs/>
          <w:kern w:val="28"/>
          <w:sz w:val="32"/>
          <w:szCs w:val="32"/>
        </w:rPr>
      </w:pPr>
    </w:p>
    <w:p w:rsidR="00C83395" w:rsidRDefault="00AC1116">
      <w:pPr>
        <w:widowControl/>
        <w:jc w:val="left"/>
        <w:rPr>
          <w:b/>
          <w:bCs/>
          <w:kern w:val="28"/>
          <w:sz w:val="32"/>
          <w:szCs w:val="32"/>
          <w:lang w:val="zh-CN"/>
        </w:rPr>
      </w:pPr>
      <w:r>
        <w:br w:type="page"/>
      </w:r>
    </w:p>
    <w:p w:rsidR="00C83395" w:rsidRDefault="00AC1116">
      <w:pPr>
        <w:pStyle w:val="ac"/>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招标项目要求</w:t>
      </w:r>
      <w:bookmarkEnd w:id="6"/>
    </w:p>
    <w:p w:rsidR="00C83395" w:rsidRDefault="00AC1116" w:rsidP="00993DF3">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C83395" w:rsidRDefault="00AC1116" w:rsidP="00993DF3">
      <w:pPr>
        <w:autoSpaceDE w:val="0"/>
        <w:autoSpaceDN w:val="0"/>
        <w:adjustRightInd w:val="0"/>
        <w:spacing w:line="360" w:lineRule="auto"/>
        <w:ind w:firstLineChars="200" w:firstLine="446"/>
        <w:rPr>
          <w:sz w:val="24"/>
        </w:rPr>
      </w:pPr>
      <w:r>
        <w:rPr>
          <w:rFonts w:eastAsia="......."/>
          <w:kern w:val="0"/>
          <w:sz w:val="24"/>
          <w:szCs w:val="24"/>
        </w:rPr>
        <w:t>（一）</w:t>
      </w:r>
      <w:r>
        <w:rPr>
          <w:sz w:val="24"/>
        </w:rPr>
        <w:t>报价要求</w:t>
      </w:r>
    </w:p>
    <w:p w:rsidR="00C83395" w:rsidRDefault="00AC1116" w:rsidP="00993DF3">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C83395" w:rsidRDefault="00AC1116" w:rsidP="00993DF3">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C83395" w:rsidRDefault="00AC1116" w:rsidP="00993DF3">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C83395" w:rsidRDefault="00AC1116" w:rsidP="00993DF3">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C83395" w:rsidRDefault="00AC1116" w:rsidP="00993DF3">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C83395" w:rsidRDefault="00AC1116" w:rsidP="00993DF3">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30</w:t>
      </w:r>
      <w:r>
        <w:rPr>
          <w:rFonts w:hint="eastAsia"/>
          <w:sz w:val="24"/>
        </w:rPr>
        <w:t>个月的服务期，签订合同之日起</w:t>
      </w:r>
      <w:r>
        <w:rPr>
          <w:rFonts w:hint="eastAsia"/>
          <w:sz w:val="24"/>
        </w:rPr>
        <w:t>7</w:t>
      </w:r>
      <w:r>
        <w:rPr>
          <w:rFonts w:hint="eastAsia"/>
          <w:sz w:val="24"/>
        </w:rPr>
        <w:t>日内物业人员进场服务</w:t>
      </w:r>
      <w:r>
        <w:rPr>
          <w:sz w:val="24"/>
        </w:rPr>
        <w:t>（特殊情况以合同为准）。</w:t>
      </w:r>
    </w:p>
    <w:p w:rsidR="00C83395" w:rsidRDefault="00AC1116" w:rsidP="00993DF3">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详见项目需求书</w:t>
      </w:r>
      <w:r>
        <w:rPr>
          <w:sz w:val="24"/>
        </w:rPr>
        <w:t>（特殊情况以合同为准）。</w:t>
      </w:r>
    </w:p>
    <w:p w:rsidR="00C83395" w:rsidRDefault="00AC1116" w:rsidP="00993DF3">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C83395" w:rsidRDefault="00AC1116" w:rsidP="00993DF3">
      <w:pPr>
        <w:autoSpaceDE w:val="0"/>
        <w:autoSpaceDN w:val="0"/>
        <w:adjustRightInd w:val="0"/>
        <w:spacing w:line="360" w:lineRule="auto"/>
        <w:ind w:firstLineChars="200" w:firstLine="446"/>
        <w:rPr>
          <w:sz w:val="24"/>
        </w:rPr>
      </w:pPr>
      <w:r>
        <w:rPr>
          <w:sz w:val="24"/>
        </w:rPr>
        <w:t>按月付款，每月</w:t>
      </w:r>
      <w:r>
        <w:rPr>
          <w:sz w:val="24"/>
        </w:rPr>
        <w:t>15</w:t>
      </w:r>
      <w:r>
        <w:rPr>
          <w:sz w:val="24"/>
        </w:rPr>
        <w:t>日前支付上一月服务费（特殊情况以合同为准）。</w:t>
      </w:r>
    </w:p>
    <w:p w:rsidR="00C83395" w:rsidRDefault="00AC1116" w:rsidP="00993DF3">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C83395" w:rsidRDefault="00AC1116" w:rsidP="00993DF3">
      <w:pPr>
        <w:autoSpaceDE w:val="0"/>
        <w:autoSpaceDN w:val="0"/>
        <w:adjustRightInd w:val="0"/>
        <w:spacing w:line="360" w:lineRule="auto"/>
        <w:ind w:firstLineChars="200" w:firstLine="446"/>
        <w:rPr>
          <w:sz w:val="24"/>
        </w:rPr>
      </w:pPr>
      <w:r>
        <w:rPr>
          <w:sz w:val="24"/>
        </w:rPr>
        <w:t>本项目不收取投标保证金和履约保证金。</w:t>
      </w:r>
    </w:p>
    <w:p w:rsidR="00C83395" w:rsidRDefault="00AC1116" w:rsidP="00993DF3">
      <w:pPr>
        <w:autoSpaceDE w:val="0"/>
        <w:autoSpaceDN w:val="0"/>
        <w:adjustRightInd w:val="0"/>
        <w:spacing w:line="360" w:lineRule="auto"/>
        <w:ind w:firstLineChars="200" w:firstLine="446"/>
        <w:rPr>
          <w:sz w:val="24"/>
        </w:rPr>
      </w:pPr>
      <w:r>
        <w:rPr>
          <w:rFonts w:hint="eastAsia"/>
          <w:sz w:val="24"/>
        </w:rPr>
        <w:t>（五）验收方法及标准</w:t>
      </w:r>
    </w:p>
    <w:p w:rsidR="00C83395" w:rsidRDefault="00AC1116" w:rsidP="00993DF3">
      <w:pPr>
        <w:autoSpaceDE w:val="0"/>
        <w:autoSpaceDN w:val="0"/>
        <w:adjustRightInd w:val="0"/>
        <w:spacing w:line="360" w:lineRule="auto"/>
        <w:ind w:firstLineChars="200" w:firstLine="446"/>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C83395" w:rsidRDefault="00AC1116" w:rsidP="00993DF3">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核对原件、向相关第三方核实等方式对中标供应商相关专业人员证书予以查验，若发现提供虚假材料的，采购人保留终止采购合同，并追求其违约责任的权利。</w:t>
      </w:r>
    </w:p>
    <w:p w:rsidR="00C83395" w:rsidRDefault="00AC1116" w:rsidP="00993DF3">
      <w:pPr>
        <w:autoSpaceDE w:val="0"/>
        <w:autoSpaceDN w:val="0"/>
        <w:adjustRightInd w:val="0"/>
        <w:spacing w:line="360" w:lineRule="auto"/>
        <w:ind w:firstLineChars="200" w:firstLine="446"/>
        <w:rPr>
          <w:bCs/>
          <w:sz w:val="24"/>
        </w:rPr>
      </w:pPr>
      <w:r>
        <w:rPr>
          <w:sz w:val="24"/>
        </w:rPr>
        <w:t>二</w:t>
      </w:r>
      <w:r>
        <w:rPr>
          <w:bCs/>
          <w:sz w:val="24"/>
        </w:rPr>
        <w:t>、技术要求</w:t>
      </w:r>
    </w:p>
    <w:p w:rsidR="00C83395" w:rsidRDefault="00AC1116" w:rsidP="00993DF3">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C83395" w:rsidRDefault="00AC1116" w:rsidP="00993DF3">
      <w:pPr>
        <w:autoSpaceDE w:val="0"/>
        <w:autoSpaceDN w:val="0"/>
        <w:adjustRightInd w:val="0"/>
        <w:spacing w:line="360" w:lineRule="auto"/>
        <w:ind w:firstLineChars="200" w:firstLine="446"/>
        <w:rPr>
          <w:sz w:val="24"/>
        </w:rPr>
      </w:pPr>
      <w:r>
        <w:rPr>
          <w:rFonts w:hint="eastAsia"/>
          <w:sz w:val="24"/>
        </w:rPr>
        <w:t>★</w:t>
      </w:r>
      <w:r>
        <w:rPr>
          <w:sz w:val="24"/>
        </w:rPr>
        <w:t>（二）投标人须承诺</w:t>
      </w:r>
      <w:r>
        <w:rPr>
          <w:rFonts w:hint="eastAsia"/>
          <w:sz w:val="24"/>
        </w:rPr>
        <w:t>一旦中标，</w:t>
      </w:r>
      <w:r>
        <w:rPr>
          <w:sz w:val="24"/>
        </w:rPr>
        <w:t>根据《中华人民共和国劳动合同法》及其他法律法规的要求与服务人员签订</w:t>
      </w:r>
      <w:r>
        <w:rPr>
          <w:rFonts w:hint="eastAsia"/>
          <w:sz w:val="24"/>
        </w:rPr>
        <w:t>劳动</w:t>
      </w:r>
      <w:r>
        <w:rPr>
          <w:sz w:val="24"/>
        </w:rPr>
        <w:t>合同</w:t>
      </w:r>
      <w:r>
        <w:rPr>
          <w:rFonts w:hint="eastAsia"/>
          <w:sz w:val="24"/>
        </w:rPr>
        <w:t>，按国家及天津市相关政策规定，支付工资、加班费和福利费、</w:t>
      </w:r>
      <w:r>
        <w:rPr>
          <w:sz w:val="24"/>
        </w:rPr>
        <w:t>缴纳社会保险</w:t>
      </w:r>
      <w:r>
        <w:rPr>
          <w:rFonts w:hint="eastAsia"/>
          <w:sz w:val="24"/>
        </w:rPr>
        <w:t>及住房公积金等</w:t>
      </w:r>
      <w:r>
        <w:rPr>
          <w:sz w:val="24"/>
        </w:rPr>
        <w:t>。</w:t>
      </w:r>
    </w:p>
    <w:p w:rsidR="00C83395" w:rsidRDefault="00AC1116" w:rsidP="00993DF3">
      <w:pPr>
        <w:autoSpaceDE w:val="0"/>
        <w:autoSpaceDN w:val="0"/>
        <w:adjustRightInd w:val="0"/>
        <w:spacing w:line="360" w:lineRule="auto"/>
        <w:ind w:firstLineChars="200" w:firstLine="446"/>
        <w:rPr>
          <w:sz w:val="24"/>
        </w:rPr>
      </w:pPr>
      <w:r>
        <w:rPr>
          <w:rFonts w:hint="eastAsia"/>
          <w:sz w:val="24"/>
        </w:rPr>
        <w:t>★</w:t>
      </w:r>
      <w:r>
        <w:rPr>
          <w:sz w:val="24"/>
        </w:rPr>
        <w:t>（三）投标人须承诺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人员相关资质证书原件（以及发证机关官网查询结果）和缴纳社会保险证明等相关资料。</w:t>
      </w:r>
    </w:p>
    <w:p w:rsidR="00C83395" w:rsidRDefault="00AC1116" w:rsidP="00993DF3">
      <w:pPr>
        <w:spacing w:line="360" w:lineRule="auto"/>
        <w:ind w:firstLineChars="200" w:firstLine="446"/>
        <w:outlineLvl w:val="0"/>
        <w:rPr>
          <w:sz w:val="24"/>
        </w:rPr>
      </w:pPr>
      <w:r>
        <w:rPr>
          <w:sz w:val="24"/>
        </w:rPr>
        <w:t>（四）具体需求详见本部分项目需求书。</w:t>
      </w:r>
    </w:p>
    <w:p w:rsidR="00C83395" w:rsidRDefault="00AC1116" w:rsidP="00993DF3">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C83395">
        <w:trPr>
          <w:trHeight w:val="285"/>
          <w:jc w:val="center"/>
        </w:trPr>
        <w:tc>
          <w:tcPr>
            <w:tcW w:w="9393" w:type="dxa"/>
            <w:gridSpan w:val="3"/>
            <w:shd w:val="clear" w:color="auto" w:fill="auto"/>
            <w:vAlign w:val="center"/>
          </w:tcPr>
          <w:p w:rsidR="00C83395" w:rsidRDefault="00AC1116">
            <w:pPr>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15</w:t>
            </w:r>
            <w:r>
              <w:rPr>
                <w:kern w:val="0"/>
                <w:sz w:val="24"/>
                <w:szCs w:val="24"/>
              </w:rPr>
              <w:t>分）</w:t>
            </w:r>
          </w:p>
        </w:tc>
        <w:tc>
          <w:tcPr>
            <w:tcW w:w="1143" w:type="dxa"/>
            <w:shd w:val="clear" w:color="auto" w:fill="auto"/>
            <w:vAlign w:val="center"/>
          </w:tcPr>
          <w:p w:rsidR="00C83395" w:rsidRDefault="00AC1116">
            <w:pPr>
              <w:spacing w:line="360" w:lineRule="auto"/>
              <w:jc w:val="center"/>
              <w:rPr>
                <w:kern w:val="0"/>
                <w:sz w:val="24"/>
                <w:szCs w:val="24"/>
              </w:rPr>
            </w:pPr>
            <w:r>
              <w:rPr>
                <w:kern w:val="0"/>
                <w:sz w:val="24"/>
                <w:szCs w:val="24"/>
              </w:rPr>
              <w:t>分值</w:t>
            </w:r>
          </w:p>
        </w:tc>
      </w:tr>
      <w:tr w:rsidR="00C83395">
        <w:trPr>
          <w:trHeight w:val="780"/>
          <w:jc w:val="center"/>
        </w:trPr>
        <w:tc>
          <w:tcPr>
            <w:tcW w:w="663" w:type="dxa"/>
            <w:shd w:val="clear" w:color="auto" w:fill="auto"/>
            <w:noWrap/>
            <w:vAlign w:val="center"/>
          </w:tcPr>
          <w:p w:rsidR="00C83395" w:rsidRDefault="00AC1116">
            <w:pPr>
              <w:spacing w:line="360" w:lineRule="auto"/>
              <w:jc w:val="center"/>
              <w:rPr>
                <w:kern w:val="0"/>
                <w:sz w:val="24"/>
                <w:szCs w:val="24"/>
              </w:rPr>
            </w:pPr>
            <w:r>
              <w:rPr>
                <w:kern w:val="0"/>
                <w:sz w:val="24"/>
                <w:szCs w:val="24"/>
              </w:rPr>
              <w:t>1</w:t>
            </w:r>
          </w:p>
        </w:tc>
        <w:tc>
          <w:tcPr>
            <w:tcW w:w="1419" w:type="dxa"/>
            <w:shd w:val="clear" w:color="auto" w:fill="auto"/>
            <w:vAlign w:val="center"/>
          </w:tcPr>
          <w:p w:rsidR="00C83395" w:rsidRDefault="00AC1116">
            <w:pPr>
              <w:spacing w:line="360" w:lineRule="auto"/>
              <w:jc w:val="center"/>
              <w:rPr>
                <w:kern w:val="0"/>
                <w:sz w:val="24"/>
                <w:szCs w:val="24"/>
              </w:rPr>
            </w:pPr>
            <w:r>
              <w:rPr>
                <w:kern w:val="0"/>
                <w:sz w:val="24"/>
                <w:szCs w:val="24"/>
              </w:rPr>
              <w:t>价格</w:t>
            </w:r>
          </w:p>
        </w:tc>
        <w:tc>
          <w:tcPr>
            <w:tcW w:w="7311" w:type="dxa"/>
            <w:shd w:val="clear" w:color="auto" w:fill="auto"/>
            <w:vAlign w:val="center"/>
          </w:tcPr>
          <w:p w:rsidR="00C83395" w:rsidRDefault="00AC1116">
            <w:pPr>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C83395" w:rsidRDefault="00AC1116">
            <w:pPr>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15</w:t>
            </w:r>
          </w:p>
          <w:p w:rsidR="00C83395" w:rsidRDefault="00AC1116">
            <w:pPr>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15</w:t>
            </w:r>
          </w:p>
        </w:tc>
      </w:tr>
      <w:tr w:rsidR="00C83395">
        <w:trPr>
          <w:trHeight w:val="70"/>
          <w:jc w:val="center"/>
        </w:trPr>
        <w:tc>
          <w:tcPr>
            <w:tcW w:w="9393" w:type="dxa"/>
            <w:gridSpan w:val="3"/>
            <w:shd w:val="clear" w:color="auto" w:fill="auto"/>
            <w:noWrap/>
            <w:vAlign w:val="center"/>
          </w:tcPr>
          <w:p w:rsidR="00C83395" w:rsidRDefault="00AC1116">
            <w:pPr>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55</w:t>
            </w:r>
            <w:r>
              <w:rPr>
                <w:kern w:val="0"/>
                <w:sz w:val="24"/>
                <w:szCs w:val="24"/>
              </w:rPr>
              <w:t>分）</w:t>
            </w:r>
          </w:p>
        </w:tc>
        <w:tc>
          <w:tcPr>
            <w:tcW w:w="1143" w:type="dxa"/>
            <w:shd w:val="clear" w:color="auto" w:fill="auto"/>
            <w:vAlign w:val="center"/>
          </w:tcPr>
          <w:p w:rsidR="00C83395" w:rsidRDefault="00AC1116">
            <w:pPr>
              <w:spacing w:line="360" w:lineRule="auto"/>
              <w:jc w:val="center"/>
              <w:rPr>
                <w:kern w:val="0"/>
                <w:sz w:val="24"/>
                <w:szCs w:val="24"/>
              </w:rPr>
            </w:pPr>
            <w:r>
              <w:rPr>
                <w:kern w:val="0"/>
                <w:sz w:val="24"/>
                <w:szCs w:val="24"/>
              </w:rPr>
              <w:t>分值</w:t>
            </w:r>
          </w:p>
        </w:tc>
      </w:tr>
      <w:tr w:rsidR="00C83395">
        <w:trPr>
          <w:trHeight w:val="245"/>
          <w:jc w:val="center"/>
        </w:trPr>
        <w:tc>
          <w:tcPr>
            <w:tcW w:w="663" w:type="dxa"/>
            <w:shd w:val="clear" w:color="auto" w:fill="auto"/>
            <w:noWrap/>
            <w:vAlign w:val="center"/>
          </w:tcPr>
          <w:p w:rsidR="00C83395" w:rsidRDefault="00AC1116">
            <w:pPr>
              <w:spacing w:line="360" w:lineRule="auto"/>
              <w:jc w:val="center"/>
              <w:rPr>
                <w:kern w:val="0"/>
                <w:sz w:val="24"/>
                <w:szCs w:val="24"/>
              </w:rPr>
            </w:pPr>
            <w:r>
              <w:rPr>
                <w:kern w:val="0"/>
                <w:sz w:val="24"/>
                <w:szCs w:val="24"/>
              </w:rPr>
              <w:t>1</w:t>
            </w:r>
          </w:p>
        </w:tc>
        <w:tc>
          <w:tcPr>
            <w:tcW w:w="1419" w:type="dxa"/>
            <w:shd w:val="clear" w:color="auto" w:fill="auto"/>
            <w:vAlign w:val="center"/>
          </w:tcPr>
          <w:p w:rsidR="00C83395" w:rsidRDefault="00AC1116">
            <w:pPr>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C83395" w:rsidRDefault="00AC1116">
            <w:pPr>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rsidR="00C83395" w:rsidRDefault="00AC1116">
            <w:pPr>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合同原件扫描件。包括买卖双方名称及盖章、物业服务期限（合同服务起始日期为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w:t>
            </w:r>
          </w:p>
          <w:p w:rsidR="00C83395" w:rsidRDefault="00AC1116">
            <w:pPr>
              <w:spacing w:line="360" w:lineRule="auto"/>
              <w:rPr>
                <w:kern w:val="0"/>
                <w:sz w:val="24"/>
                <w:szCs w:val="24"/>
              </w:rPr>
            </w:pPr>
            <w:r>
              <w:rPr>
                <w:rFonts w:hint="eastAsia"/>
                <w:kern w:val="0"/>
                <w:sz w:val="24"/>
                <w:szCs w:val="24"/>
              </w:rPr>
              <w:t xml:space="preserve">B. </w:t>
            </w:r>
            <w:r>
              <w:rPr>
                <w:rFonts w:hint="eastAsia"/>
                <w:kern w:val="0"/>
                <w:sz w:val="24"/>
                <w:szCs w:val="24"/>
              </w:rPr>
              <w:t>提供上述合同服务期限内至少一个月的服务方开具的物业费发票凭证原件扫描件。</w:t>
            </w:r>
          </w:p>
          <w:p w:rsidR="00C83395" w:rsidRDefault="00AC1116">
            <w:pPr>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10</w:t>
            </w:r>
          </w:p>
        </w:tc>
      </w:tr>
      <w:tr w:rsidR="00C83395">
        <w:trPr>
          <w:trHeight w:val="1050"/>
          <w:jc w:val="center"/>
        </w:trPr>
        <w:tc>
          <w:tcPr>
            <w:tcW w:w="663" w:type="dxa"/>
            <w:shd w:val="clear" w:color="auto" w:fill="auto"/>
            <w:noWrap/>
            <w:vAlign w:val="center"/>
          </w:tcPr>
          <w:p w:rsidR="00C83395" w:rsidRDefault="00AC1116">
            <w:pPr>
              <w:spacing w:line="360" w:lineRule="auto"/>
              <w:jc w:val="center"/>
              <w:rPr>
                <w:kern w:val="0"/>
                <w:sz w:val="24"/>
                <w:szCs w:val="24"/>
              </w:rPr>
            </w:pPr>
            <w:r>
              <w:rPr>
                <w:rFonts w:hint="eastAsia"/>
                <w:kern w:val="0"/>
                <w:sz w:val="24"/>
                <w:szCs w:val="24"/>
              </w:rPr>
              <w:t>2</w:t>
            </w:r>
          </w:p>
        </w:tc>
        <w:tc>
          <w:tcPr>
            <w:tcW w:w="1419" w:type="dxa"/>
            <w:shd w:val="clear" w:color="auto" w:fill="auto"/>
            <w:vAlign w:val="center"/>
          </w:tcPr>
          <w:p w:rsidR="00C83395" w:rsidRDefault="00AC1116">
            <w:pPr>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C83395" w:rsidRDefault="00AC1116">
            <w:pPr>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C83395" w:rsidRDefault="00AC1116">
            <w:pPr>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2</w:t>
            </w:r>
            <w:r>
              <w:rPr>
                <w:rFonts w:hint="eastAsia"/>
                <w:kern w:val="0"/>
                <w:sz w:val="24"/>
                <w:szCs w:val="24"/>
              </w:rPr>
              <w:t>分，最高</w:t>
            </w:r>
            <w:r>
              <w:rPr>
                <w:rFonts w:hint="eastAsia"/>
                <w:kern w:val="0"/>
                <w:sz w:val="24"/>
                <w:szCs w:val="24"/>
              </w:rPr>
              <w:t>6</w:t>
            </w:r>
            <w:r>
              <w:rPr>
                <w:rFonts w:hint="eastAsia"/>
                <w:kern w:val="0"/>
                <w:sz w:val="24"/>
                <w:szCs w:val="24"/>
              </w:rPr>
              <w:t>分</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6</w:t>
            </w:r>
          </w:p>
        </w:tc>
      </w:tr>
      <w:tr w:rsidR="00C83395">
        <w:trPr>
          <w:trHeight w:val="1050"/>
          <w:jc w:val="center"/>
        </w:trPr>
        <w:tc>
          <w:tcPr>
            <w:tcW w:w="663" w:type="dxa"/>
            <w:shd w:val="clear" w:color="auto" w:fill="auto"/>
            <w:noWrap/>
            <w:vAlign w:val="center"/>
          </w:tcPr>
          <w:p w:rsidR="00C83395" w:rsidRDefault="00AC1116">
            <w:pPr>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派驻项目经理评价</w:t>
            </w:r>
          </w:p>
        </w:tc>
        <w:tc>
          <w:tcPr>
            <w:tcW w:w="7311" w:type="dxa"/>
            <w:shd w:val="clear" w:color="auto" w:fill="auto"/>
            <w:vAlign w:val="center"/>
          </w:tcPr>
          <w:p w:rsidR="00C83395" w:rsidRDefault="00AC1116">
            <w:pPr>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）提供开标日前三个月中连续两个月的由投标单位或其分公司为该项目经理缴纳社会保险证明扫描件：</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C83395" w:rsidRDefault="00AC1116">
            <w:pPr>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）提供项目经理大专或以上毕业证书（物业管理相关专业）扫描件，且满足招标文件要求：</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C83395" w:rsidRDefault="00AC1116">
            <w:pPr>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）提供项目经理用户服务证明扫描件（加盖用户单位公章），用户服务证明能表明该项目经理具备</w:t>
            </w:r>
            <w:r>
              <w:rPr>
                <w:rFonts w:hint="eastAsia"/>
                <w:kern w:val="0"/>
                <w:sz w:val="24"/>
                <w:szCs w:val="24"/>
              </w:rPr>
              <w:t>3</w:t>
            </w:r>
            <w:r>
              <w:rPr>
                <w:rFonts w:hint="eastAsia"/>
                <w:kern w:val="0"/>
                <w:sz w:val="24"/>
                <w:szCs w:val="24"/>
              </w:rPr>
              <w:t>年或以上非住宅物业管理经验的：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5</w:t>
            </w:r>
          </w:p>
        </w:tc>
      </w:tr>
      <w:tr w:rsidR="00C83395">
        <w:trPr>
          <w:trHeight w:val="1050"/>
          <w:jc w:val="center"/>
        </w:trPr>
        <w:tc>
          <w:tcPr>
            <w:tcW w:w="663" w:type="dxa"/>
            <w:shd w:val="clear" w:color="auto" w:fill="auto"/>
            <w:noWrap/>
            <w:vAlign w:val="center"/>
          </w:tcPr>
          <w:p w:rsidR="00C83395" w:rsidRDefault="00AC1116">
            <w:pPr>
              <w:spacing w:line="360" w:lineRule="auto"/>
              <w:jc w:val="center"/>
              <w:rPr>
                <w:kern w:val="0"/>
                <w:sz w:val="24"/>
                <w:szCs w:val="24"/>
              </w:rPr>
            </w:pPr>
            <w:r>
              <w:rPr>
                <w:rFonts w:hint="eastAsia"/>
                <w:kern w:val="0"/>
                <w:sz w:val="24"/>
                <w:szCs w:val="24"/>
              </w:rPr>
              <w:t>4</w:t>
            </w:r>
          </w:p>
        </w:tc>
        <w:tc>
          <w:tcPr>
            <w:tcW w:w="1419"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rsidR="00C83395" w:rsidRDefault="00AC1116">
            <w:pPr>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Pr>
                <w:rFonts w:ascii="宋体" w:hAnsi="宋体" w:cs="宋体" w:hint="eastAsia"/>
                <w:bCs/>
                <w:sz w:val="24"/>
                <w:szCs w:val="24"/>
              </w:rPr>
              <w:t>公寓值班长</w:t>
            </w:r>
            <w:r>
              <w:rPr>
                <w:rFonts w:hint="eastAsia"/>
                <w:kern w:val="0"/>
                <w:sz w:val="24"/>
                <w:szCs w:val="24"/>
              </w:rPr>
              <w:t>：提供</w:t>
            </w:r>
            <w:r>
              <w:rPr>
                <w:rFonts w:ascii="宋体" w:hAnsi="宋体" w:cs="宋体" w:hint="eastAsia"/>
                <w:sz w:val="24"/>
                <w:szCs w:val="24"/>
              </w:rPr>
              <w:t>天津市病媒生物防制培训证书、卫生防疫部门或医疗机构颁发的健康证</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C83395" w:rsidRDefault="00AC1116">
            <w:pPr>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ascii="宋体" w:hAnsi="宋体" w:cs="宋体" w:hint="eastAsia"/>
                <w:bCs/>
                <w:sz w:val="24"/>
                <w:szCs w:val="24"/>
              </w:rPr>
              <w:t>公寓值班长</w:t>
            </w:r>
            <w:r>
              <w:rPr>
                <w:rFonts w:hint="eastAsia"/>
                <w:kern w:val="0"/>
                <w:sz w:val="24"/>
                <w:szCs w:val="24"/>
              </w:rPr>
              <w:t>：提供上述人员（已提供（</w:t>
            </w:r>
            <w:r>
              <w:rPr>
                <w:rFonts w:hint="eastAsia"/>
                <w:kern w:val="0"/>
                <w:sz w:val="24"/>
                <w:szCs w:val="24"/>
              </w:rPr>
              <w:t>1</w:t>
            </w:r>
            <w:r>
              <w:rPr>
                <w:rFonts w:hint="eastAsia"/>
                <w:kern w:val="0"/>
                <w:sz w:val="24"/>
                <w:szCs w:val="24"/>
              </w:rPr>
              <w:t>）项合格证书扫描件的）开标日当月或上一月由投标单位或其分公司缴纳社会保险证明扫描件，每个合格的人员社保证明扫描件得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C83395" w:rsidRDefault="00AC1116">
            <w:pPr>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Pr>
                <w:rFonts w:ascii="宋体" w:hAnsi="宋体" w:cs="宋体" w:hint="eastAsia"/>
                <w:sz w:val="24"/>
                <w:szCs w:val="24"/>
              </w:rPr>
              <w:t>公寓值班员</w:t>
            </w:r>
            <w:r>
              <w:rPr>
                <w:rFonts w:hint="eastAsia"/>
                <w:kern w:val="0"/>
                <w:sz w:val="24"/>
                <w:szCs w:val="24"/>
              </w:rPr>
              <w:t>：提供</w:t>
            </w:r>
            <w:r>
              <w:rPr>
                <w:rFonts w:ascii="宋体" w:hAnsi="宋体" w:cs="宋体" w:hint="eastAsia"/>
                <w:sz w:val="24"/>
                <w:szCs w:val="24"/>
              </w:rPr>
              <w:t>卫生防疫部门或医疗机构颁发的健康证</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8</w:t>
            </w:r>
            <w:r>
              <w:rPr>
                <w:rFonts w:hint="eastAsia"/>
                <w:kern w:val="0"/>
                <w:sz w:val="24"/>
                <w:szCs w:val="24"/>
              </w:rPr>
              <w:t>分；</w:t>
            </w:r>
          </w:p>
          <w:p w:rsidR="00C83395" w:rsidRDefault="00AC1116">
            <w:pPr>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Pr>
                <w:rFonts w:ascii="宋体" w:hAnsi="宋体" w:cs="宋体" w:hint="eastAsia"/>
                <w:sz w:val="24"/>
                <w:szCs w:val="24"/>
              </w:rPr>
              <w:t>公寓值班员</w:t>
            </w:r>
            <w:r>
              <w:rPr>
                <w:rFonts w:hint="eastAsia"/>
                <w:kern w:val="0"/>
                <w:sz w:val="24"/>
                <w:szCs w:val="24"/>
              </w:rPr>
              <w:t>：提供上述人员（已提供（</w:t>
            </w:r>
            <w:r>
              <w:rPr>
                <w:rFonts w:hint="eastAsia"/>
                <w:kern w:val="0"/>
                <w:sz w:val="24"/>
                <w:szCs w:val="24"/>
              </w:rPr>
              <w:t>3</w:t>
            </w:r>
            <w:r>
              <w:rPr>
                <w:rFonts w:hint="eastAsia"/>
                <w:kern w:val="0"/>
                <w:sz w:val="24"/>
                <w:szCs w:val="24"/>
              </w:rPr>
              <w:t>）项合格证书扫描件的）开标日当月或上一月由投标单位或其分公司缴纳社会保险证明扫描件，每个合格的人员社保证明扫描件得</w:t>
            </w:r>
            <w:r>
              <w:rPr>
                <w:rFonts w:hint="eastAsia"/>
                <w:kern w:val="0"/>
                <w:sz w:val="24"/>
                <w:szCs w:val="24"/>
              </w:rPr>
              <w:t>2</w:t>
            </w:r>
            <w:r>
              <w:rPr>
                <w:rFonts w:hint="eastAsia"/>
                <w:kern w:val="0"/>
                <w:sz w:val="24"/>
                <w:szCs w:val="24"/>
              </w:rPr>
              <w:t>分，最多</w:t>
            </w:r>
            <w:r>
              <w:rPr>
                <w:rFonts w:hint="eastAsia"/>
                <w:kern w:val="0"/>
                <w:sz w:val="24"/>
                <w:szCs w:val="24"/>
              </w:rPr>
              <w:t>8</w:t>
            </w:r>
            <w:r>
              <w:rPr>
                <w:rFonts w:hint="eastAsia"/>
                <w:kern w:val="0"/>
                <w:sz w:val="24"/>
                <w:szCs w:val="24"/>
              </w:rPr>
              <w:t>分；</w:t>
            </w:r>
          </w:p>
          <w:p w:rsidR="00C83395" w:rsidRDefault="00AC1116">
            <w:pPr>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Pr>
                <w:rFonts w:ascii="宋体" w:hAnsi="宋体" w:cs="宋体" w:hint="eastAsia"/>
                <w:sz w:val="24"/>
                <w:szCs w:val="24"/>
              </w:rPr>
              <w:t>电工</w:t>
            </w:r>
            <w:r>
              <w:rPr>
                <w:rFonts w:hint="eastAsia"/>
                <w:kern w:val="0"/>
                <w:sz w:val="24"/>
                <w:szCs w:val="24"/>
              </w:rPr>
              <w:t>：提供</w:t>
            </w:r>
            <w:r>
              <w:rPr>
                <w:rFonts w:ascii="宋体" w:hAnsi="宋体" w:cs="宋体" w:hint="eastAsia"/>
                <w:kern w:val="0"/>
                <w:sz w:val="24"/>
                <w:szCs w:val="24"/>
              </w:rPr>
              <w:t>特种作业操作证（低压电工作业）和特种作业操作证（高压电工作业）</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C83395" w:rsidRDefault="00AC1116">
            <w:pPr>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Pr>
                <w:rFonts w:ascii="宋体" w:hAnsi="宋体" w:cs="宋体" w:hint="eastAsia"/>
                <w:sz w:val="24"/>
                <w:szCs w:val="24"/>
              </w:rPr>
              <w:t>电工</w:t>
            </w:r>
            <w:r>
              <w:rPr>
                <w:rFonts w:hint="eastAsia"/>
                <w:kern w:val="0"/>
                <w:sz w:val="24"/>
                <w:szCs w:val="24"/>
              </w:rPr>
              <w:t>：提供上述人员（已提供（</w:t>
            </w:r>
            <w:r>
              <w:rPr>
                <w:rFonts w:hint="eastAsia"/>
                <w:kern w:val="0"/>
                <w:sz w:val="24"/>
                <w:szCs w:val="24"/>
              </w:rPr>
              <w:t>5</w:t>
            </w:r>
            <w:r>
              <w:rPr>
                <w:rFonts w:hint="eastAsia"/>
                <w:kern w:val="0"/>
                <w:sz w:val="24"/>
                <w:szCs w:val="24"/>
              </w:rPr>
              <w:t>）项合格证书扫描件的）开标日当月或上一月由投标单位或其分公司缴纳社会保险证明扫描件，每个合格的人员社保证明扫描件得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24</w:t>
            </w:r>
          </w:p>
        </w:tc>
      </w:tr>
      <w:tr w:rsidR="00C83395">
        <w:trPr>
          <w:trHeight w:val="509"/>
          <w:jc w:val="center"/>
        </w:trPr>
        <w:tc>
          <w:tcPr>
            <w:tcW w:w="663" w:type="dxa"/>
            <w:shd w:val="clear" w:color="auto" w:fill="auto"/>
            <w:noWrap/>
            <w:vAlign w:val="center"/>
          </w:tcPr>
          <w:p w:rsidR="00C83395" w:rsidRDefault="00AC1116">
            <w:pPr>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C83395" w:rsidRDefault="00AC1116">
            <w:pPr>
              <w:spacing w:line="360" w:lineRule="auto"/>
              <w:jc w:val="center"/>
              <w:rPr>
                <w:kern w:val="0"/>
                <w:sz w:val="24"/>
                <w:szCs w:val="24"/>
              </w:rPr>
            </w:pPr>
            <w:r>
              <w:rPr>
                <w:sz w:val="24"/>
              </w:rPr>
              <w:t>人员培训方案</w:t>
            </w:r>
          </w:p>
        </w:tc>
        <w:tc>
          <w:tcPr>
            <w:tcW w:w="7311" w:type="dxa"/>
            <w:shd w:val="clear" w:color="auto" w:fill="auto"/>
            <w:vAlign w:val="center"/>
          </w:tcPr>
          <w:p w:rsidR="00C83395" w:rsidRDefault="00AC1116">
            <w:pPr>
              <w:spacing w:line="360" w:lineRule="auto"/>
              <w:rPr>
                <w:kern w:val="0"/>
                <w:sz w:val="24"/>
                <w:szCs w:val="24"/>
              </w:rPr>
            </w:pPr>
            <w:r>
              <w:rPr>
                <w:rFonts w:hint="eastAsia"/>
                <w:kern w:val="0"/>
                <w:sz w:val="24"/>
                <w:szCs w:val="24"/>
              </w:rPr>
              <w:t>人员培训方案应包含培训计划、培训方式、培训目标、言行规范、仪表仪容、公众形象等。</w:t>
            </w:r>
          </w:p>
          <w:p w:rsidR="00C83395" w:rsidRDefault="00AC1116">
            <w:pPr>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1</w:t>
            </w:r>
            <w:r>
              <w:rPr>
                <w:rFonts w:hint="eastAsia"/>
                <w:kern w:val="0"/>
                <w:sz w:val="24"/>
                <w:szCs w:val="24"/>
              </w:rPr>
              <w:t>分，最多</w:t>
            </w:r>
            <w:r>
              <w:rPr>
                <w:rFonts w:hint="eastAsia"/>
                <w:kern w:val="0"/>
                <w:sz w:val="24"/>
                <w:szCs w:val="24"/>
              </w:rPr>
              <w:t>6</w:t>
            </w:r>
            <w:r>
              <w:rPr>
                <w:rFonts w:hint="eastAsia"/>
                <w:kern w:val="0"/>
                <w:sz w:val="24"/>
                <w:szCs w:val="24"/>
              </w:rPr>
              <w:t>分。</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6</w:t>
            </w:r>
          </w:p>
        </w:tc>
      </w:tr>
      <w:tr w:rsidR="00C83395">
        <w:trPr>
          <w:trHeight w:val="515"/>
          <w:jc w:val="center"/>
        </w:trPr>
        <w:tc>
          <w:tcPr>
            <w:tcW w:w="663" w:type="dxa"/>
            <w:shd w:val="clear" w:color="auto" w:fill="auto"/>
            <w:noWrap/>
            <w:vAlign w:val="center"/>
          </w:tcPr>
          <w:p w:rsidR="00C83395" w:rsidRDefault="00AC1116">
            <w:pPr>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C83395" w:rsidRDefault="00AC1116">
            <w:pPr>
              <w:spacing w:line="360" w:lineRule="auto"/>
              <w:jc w:val="center"/>
              <w:rPr>
                <w:sz w:val="24"/>
              </w:rPr>
            </w:pPr>
            <w:r>
              <w:rPr>
                <w:rFonts w:hint="eastAsia"/>
                <w:kern w:val="0"/>
                <w:sz w:val="24"/>
                <w:szCs w:val="24"/>
              </w:rPr>
              <w:t>保洁耗材评价</w:t>
            </w:r>
          </w:p>
        </w:tc>
        <w:tc>
          <w:tcPr>
            <w:tcW w:w="7311" w:type="dxa"/>
            <w:shd w:val="clear" w:color="auto" w:fill="auto"/>
            <w:vAlign w:val="center"/>
          </w:tcPr>
          <w:p w:rsidR="00C83395" w:rsidRDefault="00AC1116">
            <w:pPr>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2</w:t>
            </w:r>
          </w:p>
        </w:tc>
      </w:tr>
      <w:tr w:rsidR="00C83395">
        <w:trPr>
          <w:trHeight w:val="371"/>
          <w:jc w:val="center"/>
        </w:trPr>
        <w:tc>
          <w:tcPr>
            <w:tcW w:w="663" w:type="dxa"/>
            <w:shd w:val="clear" w:color="auto" w:fill="auto"/>
            <w:noWrap/>
            <w:vAlign w:val="center"/>
          </w:tcPr>
          <w:p w:rsidR="00C83395" w:rsidRDefault="00AC1116">
            <w:pPr>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C83395" w:rsidRDefault="00AC1116">
            <w:pPr>
              <w:spacing w:line="360" w:lineRule="auto"/>
              <w:jc w:val="center"/>
              <w:rPr>
                <w:sz w:val="24"/>
              </w:rPr>
            </w:pPr>
            <w:r>
              <w:rPr>
                <w:rFonts w:hint="eastAsia"/>
                <w:sz w:val="24"/>
              </w:rPr>
              <w:t>投标人承诺评价</w:t>
            </w:r>
          </w:p>
        </w:tc>
        <w:tc>
          <w:tcPr>
            <w:tcW w:w="7311" w:type="dxa"/>
            <w:shd w:val="clear" w:color="auto" w:fill="auto"/>
            <w:vAlign w:val="center"/>
          </w:tcPr>
          <w:p w:rsidR="00C83395" w:rsidRDefault="00AC1116">
            <w:pPr>
              <w:spacing w:line="360" w:lineRule="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2</w:t>
            </w:r>
          </w:p>
        </w:tc>
      </w:tr>
      <w:tr w:rsidR="00C83395">
        <w:trPr>
          <w:trHeight w:val="204"/>
          <w:jc w:val="center"/>
        </w:trPr>
        <w:tc>
          <w:tcPr>
            <w:tcW w:w="9393" w:type="dxa"/>
            <w:gridSpan w:val="3"/>
            <w:shd w:val="clear" w:color="auto" w:fill="auto"/>
            <w:noWrap/>
            <w:vAlign w:val="center"/>
          </w:tcPr>
          <w:p w:rsidR="00C83395" w:rsidRDefault="00AC1116">
            <w:pPr>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30</w:t>
            </w:r>
            <w:r>
              <w:rPr>
                <w:kern w:val="0"/>
                <w:sz w:val="24"/>
                <w:szCs w:val="24"/>
              </w:rPr>
              <w:t>分）</w:t>
            </w:r>
          </w:p>
        </w:tc>
        <w:tc>
          <w:tcPr>
            <w:tcW w:w="1143" w:type="dxa"/>
            <w:shd w:val="clear" w:color="auto" w:fill="auto"/>
            <w:vAlign w:val="center"/>
          </w:tcPr>
          <w:p w:rsidR="00C83395" w:rsidRDefault="00AC1116">
            <w:pPr>
              <w:spacing w:line="360" w:lineRule="auto"/>
              <w:jc w:val="center"/>
              <w:rPr>
                <w:kern w:val="0"/>
                <w:sz w:val="24"/>
                <w:szCs w:val="24"/>
              </w:rPr>
            </w:pPr>
            <w:r>
              <w:rPr>
                <w:kern w:val="0"/>
                <w:sz w:val="24"/>
                <w:szCs w:val="24"/>
              </w:rPr>
              <w:t>分值</w:t>
            </w:r>
          </w:p>
        </w:tc>
      </w:tr>
      <w:tr w:rsidR="00C83395">
        <w:trPr>
          <w:trHeight w:val="1050"/>
          <w:jc w:val="center"/>
        </w:trPr>
        <w:tc>
          <w:tcPr>
            <w:tcW w:w="663" w:type="dxa"/>
            <w:shd w:val="clear" w:color="auto" w:fill="auto"/>
            <w:noWrap/>
            <w:vAlign w:val="center"/>
          </w:tcPr>
          <w:p w:rsidR="00C83395" w:rsidRDefault="00AC1116">
            <w:pPr>
              <w:spacing w:line="360" w:lineRule="auto"/>
              <w:jc w:val="center"/>
              <w:rPr>
                <w:kern w:val="0"/>
                <w:sz w:val="24"/>
                <w:szCs w:val="24"/>
              </w:rPr>
            </w:pPr>
            <w:r>
              <w:rPr>
                <w:kern w:val="0"/>
                <w:sz w:val="24"/>
                <w:szCs w:val="24"/>
              </w:rPr>
              <w:t>1</w:t>
            </w:r>
          </w:p>
        </w:tc>
        <w:tc>
          <w:tcPr>
            <w:tcW w:w="1419" w:type="dxa"/>
            <w:shd w:val="clear" w:color="auto" w:fill="auto"/>
            <w:vAlign w:val="center"/>
          </w:tcPr>
          <w:p w:rsidR="00C83395" w:rsidRDefault="00AC1116">
            <w:pPr>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C83395" w:rsidRDefault="00AC1116">
            <w:pPr>
              <w:spacing w:line="360" w:lineRule="auto"/>
              <w:rPr>
                <w:kern w:val="0"/>
                <w:sz w:val="24"/>
                <w:szCs w:val="24"/>
              </w:rPr>
            </w:pPr>
            <w:r>
              <w:rPr>
                <w:rFonts w:hint="eastAsia"/>
                <w:kern w:val="0"/>
                <w:sz w:val="24"/>
                <w:szCs w:val="24"/>
              </w:rPr>
              <w:t>至少包含各岗位投入人员数量、各岗位内部人员安排配置方案</w:t>
            </w:r>
          </w:p>
          <w:p w:rsidR="00C83395" w:rsidRDefault="00AC1116">
            <w:pPr>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C83395" w:rsidRDefault="00AC1116">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83395" w:rsidRDefault="00AC1116">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83395" w:rsidRDefault="00AC1116">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83395" w:rsidRDefault="00AC1116">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3</w:t>
            </w:r>
          </w:p>
        </w:tc>
      </w:tr>
      <w:tr w:rsidR="00C83395">
        <w:trPr>
          <w:trHeight w:val="1050"/>
          <w:jc w:val="center"/>
        </w:trPr>
        <w:tc>
          <w:tcPr>
            <w:tcW w:w="663" w:type="dxa"/>
            <w:shd w:val="clear" w:color="auto" w:fill="auto"/>
            <w:noWrap/>
            <w:vAlign w:val="center"/>
          </w:tcPr>
          <w:p w:rsidR="00C83395" w:rsidRDefault="00AC1116">
            <w:pPr>
              <w:spacing w:line="360" w:lineRule="auto"/>
              <w:jc w:val="center"/>
              <w:rPr>
                <w:kern w:val="0"/>
                <w:sz w:val="24"/>
                <w:szCs w:val="24"/>
              </w:rPr>
            </w:pPr>
            <w:r>
              <w:rPr>
                <w:kern w:val="0"/>
                <w:sz w:val="24"/>
                <w:szCs w:val="24"/>
              </w:rPr>
              <w:t>2</w:t>
            </w:r>
          </w:p>
        </w:tc>
        <w:tc>
          <w:tcPr>
            <w:tcW w:w="1419" w:type="dxa"/>
            <w:shd w:val="clear" w:color="auto" w:fill="auto"/>
            <w:vAlign w:val="center"/>
          </w:tcPr>
          <w:p w:rsidR="00C83395" w:rsidRDefault="00AC1116">
            <w:pPr>
              <w:spacing w:line="360" w:lineRule="auto"/>
              <w:jc w:val="center"/>
              <w:rPr>
                <w:kern w:val="0"/>
                <w:sz w:val="24"/>
                <w:szCs w:val="24"/>
              </w:rPr>
            </w:pPr>
            <w:r>
              <w:rPr>
                <w:rFonts w:hint="eastAsia"/>
                <w:sz w:val="24"/>
              </w:rPr>
              <w:t>针对本项目特点的专业化管理方案评价</w:t>
            </w:r>
          </w:p>
        </w:tc>
        <w:tc>
          <w:tcPr>
            <w:tcW w:w="7311" w:type="dxa"/>
            <w:shd w:val="clear" w:color="auto" w:fill="auto"/>
            <w:vAlign w:val="center"/>
          </w:tcPr>
          <w:p w:rsidR="00C83395" w:rsidRDefault="00AC1116">
            <w:pPr>
              <w:spacing w:line="360" w:lineRule="auto"/>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、门岗值守、综合维修、宿舍管理</w:t>
            </w:r>
            <w:r>
              <w:rPr>
                <w:kern w:val="0"/>
                <w:sz w:val="24"/>
                <w:szCs w:val="24"/>
              </w:rPr>
              <w:t>方案</w:t>
            </w:r>
          </w:p>
          <w:p w:rsidR="00C83395" w:rsidRDefault="00AC1116">
            <w:pPr>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rsidR="00C83395" w:rsidRDefault="00AC1116">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C83395" w:rsidRDefault="00AC1116">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C83395" w:rsidRDefault="00AC1116">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83395" w:rsidRDefault="00AC1116">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6</w:t>
            </w:r>
          </w:p>
        </w:tc>
      </w:tr>
      <w:tr w:rsidR="00C83395">
        <w:trPr>
          <w:trHeight w:val="416"/>
          <w:jc w:val="center"/>
        </w:trPr>
        <w:tc>
          <w:tcPr>
            <w:tcW w:w="663" w:type="dxa"/>
            <w:shd w:val="clear" w:color="auto" w:fill="auto"/>
            <w:noWrap/>
            <w:vAlign w:val="center"/>
          </w:tcPr>
          <w:p w:rsidR="00C83395" w:rsidRDefault="00AC1116">
            <w:pPr>
              <w:spacing w:line="360" w:lineRule="auto"/>
              <w:jc w:val="center"/>
              <w:rPr>
                <w:kern w:val="0"/>
                <w:sz w:val="24"/>
                <w:szCs w:val="24"/>
              </w:rPr>
            </w:pPr>
            <w:r>
              <w:rPr>
                <w:kern w:val="0"/>
                <w:sz w:val="24"/>
                <w:szCs w:val="24"/>
              </w:rPr>
              <w:t>3</w:t>
            </w:r>
          </w:p>
        </w:tc>
        <w:tc>
          <w:tcPr>
            <w:tcW w:w="1419" w:type="dxa"/>
            <w:shd w:val="clear" w:color="auto" w:fill="auto"/>
            <w:vAlign w:val="center"/>
          </w:tcPr>
          <w:p w:rsidR="00C83395" w:rsidRDefault="00AC1116">
            <w:pPr>
              <w:spacing w:line="360" w:lineRule="auto"/>
              <w:jc w:val="center"/>
              <w:rPr>
                <w:kern w:val="0"/>
                <w:sz w:val="24"/>
                <w:szCs w:val="24"/>
              </w:rPr>
            </w:pPr>
            <w:r>
              <w:rPr>
                <w:rFonts w:hint="eastAsia"/>
                <w:sz w:val="24"/>
              </w:rPr>
              <w:t>对项目重点、难点的理解评价</w:t>
            </w:r>
          </w:p>
        </w:tc>
        <w:tc>
          <w:tcPr>
            <w:tcW w:w="7311" w:type="dxa"/>
            <w:shd w:val="clear" w:color="auto" w:fill="auto"/>
            <w:vAlign w:val="center"/>
          </w:tcPr>
          <w:p w:rsidR="00C83395" w:rsidRDefault="00AC1116">
            <w:pPr>
              <w:spacing w:line="360" w:lineRule="auto"/>
              <w:rPr>
                <w:kern w:val="0"/>
                <w:sz w:val="24"/>
                <w:szCs w:val="24"/>
              </w:rPr>
            </w:pPr>
            <w:r>
              <w:rPr>
                <w:rFonts w:hint="eastAsia"/>
                <w:kern w:val="0"/>
                <w:sz w:val="24"/>
                <w:szCs w:val="24"/>
              </w:rPr>
              <w:t>至少包含针对本项目重点和难点的理解以及针对重点难点的应对解决方案</w:t>
            </w:r>
          </w:p>
          <w:p w:rsidR="00C83395" w:rsidRDefault="00AC1116">
            <w:pPr>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rsidR="00C83395" w:rsidRDefault="00AC1116">
            <w:pPr>
              <w:spacing w:line="360" w:lineRule="auto"/>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C83395" w:rsidRDefault="00AC1116">
            <w:pPr>
              <w:spacing w:line="360" w:lineRule="auto"/>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C83395" w:rsidRDefault="00AC1116">
            <w:pPr>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83395" w:rsidRDefault="00AC1116">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6</w:t>
            </w:r>
          </w:p>
        </w:tc>
      </w:tr>
      <w:tr w:rsidR="00C83395">
        <w:trPr>
          <w:trHeight w:val="274"/>
          <w:jc w:val="center"/>
        </w:trPr>
        <w:tc>
          <w:tcPr>
            <w:tcW w:w="663" w:type="dxa"/>
            <w:shd w:val="clear" w:color="auto" w:fill="auto"/>
            <w:noWrap/>
            <w:vAlign w:val="center"/>
          </w:tcPr>
          <w:p w:rsidR="00C83395" w:rsidRDefault="00AC1116">
            <w:pPr>
              <w:spacing w:line="360" w:lineRule="auto"/>
              <w:jc w:val="center"/>
              <w:rPr>
                <w:kern w:val="0"/>
                <w:sz w:val="24"/>
                <w:szCs w:val="24"/>
              </w:rPr>
            </w:pPr>
            <w:r>
              <w:rPr>
                <w:kern w:val="0"/>
                <w:sz w:val="24"/>
                <w:szCs w:val="24"/>
              </w:rPr>
              <w:t>4</w:t>
            </w:r>
          </w:p>
        </w:tc>
        <w:tc>
          <w:tcPr>
            <w:tcW w:w="1419"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C83395" w:rsidRDefault="00AC1116">
            <w:pPr>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C83395" w:rsidRDefault="00AC1116">
            <w:pPr>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C83395" w:rsidRDefault="00AC1116">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83395" w:rsidRDefault="00AC1116">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83395" w:rsidRDefault="00AC1116">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83395" w:rsidRDefault="00AC1116">
            <w:pPr>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3</w:t>
            </w:r>
          </w:p>
        </w:tc>
      </w:tr>
      <w:tr w:rsidR="00C83395">
        <w:trPr>
          <w:trHeight w:val="1050"/>
          <w:jc w:val="center"/>
        </w:trPr>
        <w:tc>
          <w:tcPr>
            <w:tcW w:w="663" w:type="dxa"/>
            <w:shd w:val="clear" w:color="auto" w:fill="auto"/>
            <w:noWrap/>
            <w:vAlign w:val="center"/>
          </w:tcPr>
          <w:p w:rsidR="00C83395" w:rsidRDefault="00AC1116">
            <w:pPr>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rsidR="00C83395" w:rsidRDefault="00AC1116">
            <w:pPr>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C83395" w:rsidRDefault="00AC1116">
            <w:pPr>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C83395" w:rsidRDefault="00AC1116">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83395" w:rsidRDefault="00AC1116">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83395" w:rsidRDefault="00AC1116">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83395" w:rsidRDefault="00AC1116">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3</w:t>
            </w:r>
          </w:p>
        </w:tc>
      </w:tr>
      <w:tr w:rsidR="00C83395">
        <w:trPr>
          <w:trHeight w:val="1050"/>
          <w:jc w:val="center"/>
        </w:trPr>
        <w:tc>
          <w:tcPr>
            <w:tcW w:w="663" w:type="dxa"/>
            <w:shd w:val="clear" w:color="auto" w:fill="auto"/>
            <w:noWrap/>
            <w:vAlign w:val="center"/>
          </w:tcPr>
          <w:p w:rsidR="00C83395" w:rsidRDefault="00AC1116">
            <w:pPr>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C83395" w:rsidRDefault="00AC1116">
            <w:pPr>
              <w:spacing w:line="360" w:lineRule="auto"/>
              <w:jc w:val="center"/>
              <w:rPr>
                <w:kern w:val="0"/>
                <w:sz w:val="24"/>
                <w:szCs w:val="24"/>
              </w:rPr>
            </w:pPr>
            <w:r>
              <w:rPr>
                <w:rFonts w:hint="eastAsia"/>
                <w:sz w:val="24"/>
              </w:rPr>
              <w:t>人员保密管理方案评价</w:t>
            </w:r>
          </w:p>
        </w:tc>
        <w:tc>
          <w:tcPr>
            <w:tcW w:w="7311" w:type="dxa"/>
            <w:shd w:val="clear" w:color="auto" w:fill="auto"/>
            <w:vAlign w:val="center"/>
          </w:tcPr>
          <w:p w:rsidR="00C83395" w:rsidRDefault="00AC1116">
            <w:pPr>
              <w:spacing w:line="360" w:lineRule="auto"/>
              <w:rPr>
                <w:sz w:val="24"/>
              </w:rPr>
            </w:pPr>
            <w:r>
              <w:rPr>
                <w:rFonts w:hint="eastAsia"/>
                <w:sz w:val="24"/>
              </w:rPr>
              <w:t>至少包含保证服务过程中有可能获取的保密信息不泄露的措施：制定保密制度、服务人员保密培训、重点岗位双人服务、泄密惩罚办法。</w:t>
            </w:r>
          </w:p>
          <w:p w:rsidR="00C83395" w:rsidRDefault="00AC1116">
            <w:pPr>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C83395" w:rsidRDefault="00AC1116">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83395" w:rsidRDefault="00AC1116">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83395" w:rsidRDefault="00AC1116">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83395" w:rsidRDefault="00AC1116">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3</w:t>
            </w:r>
          </w:p>
        </w:tc>
      </w:tr>
      <w:tr w:rsidR="00C83395">
        <w:trPr>
          <w:trHeight w:val="699"/>
          <w:jc w:val="center"/>
        </w:trPr>
        <w:tc>
          <w:tcPr>
            <w:tcW w:w="663" w:type="dxa"/>
            <w:shd w:val="clear" w:color="auto" w:fill="auto"/>
            <w:noWrap/>
            <w:vAlign w:val="center"/>
          </w:tcPr>
          <w:p w:rsidR="00C83395" w:rsidRDefault="00AC1116">
            <w:pPr>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C83395" w:rsidRDefault="00AC1116">
            <w:pPr>
              <w:spacing w:line="360" w:lineRule="auto"/>
              <w:jc w:val="center"/>
              <w:rPr>
                <w:kern w:val="0"/>
                <w:sz w:val="24"/>
                <w:szCs w:val="24"/>
              </w:rPr>
            </w:pPr>
            <w:r>
              <w:rPr>
                <w:rFonts w:hint="eastAsia"/>
                <w:sz w:val="24"/>
              </w:rPr>
              <w:t>人员稳定性方案评价</w:t>
            </w:r>
          </w:p>
        </w:tc>
        <w:tc>
          <w:tcPr>
            <w:tcW w:w="7311" w:type="dxa"/>
            <w:shd w:val="clear" w:color="auto" w:fill="auto"/>
            <w:vAlign w:val="center"/>
          </w:tcPr>
          <w:p w:rsidR="00C83395" w:rsidRDefault="00AC1116">
            <w:pPr>
              <w:spacing w:line="360" w:lineRule="auto"/>
              <w:rPr>
                <w:sz w:val="24"/>
              </w:rPr>
            </w:pPr>
            <w:r>
              <w:rPr>
                <w:rFonts w:hint="eastAsia"/>
                <w:sz w:val="24"/>
              </w:rPr>
              <w:t>至少包含服务期内保证人员更换率不得超过项目需求书要求的措施，保证更换人员不得低于采购需求，且应经采购人同意的措施</w:t>
            </w:r>
          </w:p>
          <w:p w:rsidR="00C83395" w:rsidRDefault="00AC1116">
            <w:pPr>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C83395" w:rsidRDefault="00AC1116">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83395" w:rsidRDefault="00AC1116">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83395" w:rsidRDefault="00AC1116">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83395" w:rsidRDefault="00AC1116">
            <w:pPr>
              <w:spacing w:line="360" w:lineRule="auto"/>
              <w:jc w:val="center"/>
              <w:rPr>
                <w:kern w:val="0"/>
                <w:sz w:val="24"/>
                <w:szCs w:val="24"/>
              </w:rPr>
            </w:pPr>
            <w:r>
              <w:rPr>
                <w:kern w:val="0"/>
                <w:sz w:val="24"/>
                <w:szCs w:val="24"/>
              </w:rPr>
              <w:t>3</w:t>
            </w:r>
          </w:p>
        </w:tc>
      </w:tr>
      <w:tr w:rsidR="00C83395">
        <w:trPr>
          <w:trHeight w:val="841"/>
          <w:jc w:val="center"/>
        </w:trPr>
        <w:tc>
          <w:tcPr>
            <w:tcW w:w="663" w:type="dxa"/>
            <w:shd w:val="clear" w:color="auto" w:fill="auto"/>
            <w:noWrap/>
            <w:vAlign w:val="center"/>
          </w:tcPr>
          <w:p w:rsidR="00C83395" w:rsidRDefault="00AC1116">
            <w:pPr>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rsidR="00C83395" w:rsidRDefault="00AC1116">
            <w:pPr>
              <w:spacing w:line="360" w:lineRule="auto"/>
              <w:jc w:val="center"/>
              <w:rPr>
                <w:sz w:val="24"/>
              </w:rPr>
            </w:pPr>
            <w:r>
              <w:rPr>
                <w:rFonts w:hint="eastAsia"/>
                <w:sz w:val="24"/>
              </w:rPr>
              <w:t>价格测算方案评价</w:t>
            </w:r>
          </w:p>
        </w:tc>
        <w:tc>
          <w:tcPr>
            <w:tcW w:w="7311" w:type="dxa"/>
            <w:shd w:val="clear" w:color="auto" w:fill="auto"/>
            <w:vAlign w:val="center"/>
          </w:tcPr>
          <w:p w:rsidR="00C83395" w:rsidRDefault="00AC1116">
            <w:pPr>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C83395" w:rsidRDefault="00AC1116">
            <w:pPr>
              <w:spacing w:line="360" w:lineRule="auto"/>
              <w:rPr>
                <w:sz w:val="24"/>
              </w:rPr>
            </w:pPr>
            <w:r>
              <w:rPr>
                <w:rFonts w:hint="eastAsia"/>
                <w:sz w:val="24"/>
              </w:rPr>
              <w:t>价格测算方案科学合理，无瑕疵：</w:t>
            </w:r>
            <w:r>
              <w:rPr>
                <w:rFonts w:hint="eastAsia"/>
                <w:sz w:val="24"/>
              </w:rPr>
              <w:t>3</w:t>
            </w:r>
            <w:r>
              <w:rPr>
                <w:rFonts w:hint="eastAsia"/>
                <w:sz w:val="24"/>
              </w:rPr>
              <w:t>分；</w:t>
            </w:r>
          </w:p>
          <w:p w:rsidR="00C83395" w:rsidRDefault="00AC1116">
            <w:pPr>
              <w:spacing w:line="360" w:lineRule="auto"/>
              <w:rPr>
                <w:sz w:val="24"/>
              </w:rPr>
            </w:pPr>
            <w:r>
              <w:rPr>
                <w:rFonts w:hint="eastAsia"/>
                <w:sz w:val="24"/>
              </w:rPr>
              <w:t>内容存在</w:t>
            </w:r>
            <w:r>
              <w:rPr>
                <w:rFonts w:hint="eastAsia"/>
                <w:sz w:val="24"/>
              </w:rPr>
              <w:t>1</w:t>
            </w:r>
            <w:r>
              <w:rPr>
                <w:rFonts w:hint="eastAsia"/>
                <w:sz w:val="24"/>
              </w:rPr>
              <w:t>处瑕疵：</w:t>
            </w:r>
            <w:r>
              <w:rPr>
                <w:rFonts w:hint="eastAsia"/>
                <w:sz w:val="24"/>
              </w:rPr>
              <w:t>2</w:t>
            </w:r>
            <w:r>
              <w:rPr>
                <w:rFonts w:hint="eastAsia"/>
                <w:sz w:val="24"/>
              </w:rPr>
              <w:t>分；</w:t>
            </w:r>
          </w:p>
          <w:p w:rsidR="00C83395" w:rsidRDefault="00AC1116">
            <w:pPr>
              <w:spacing w:line="360" w:lineRule="auto"/>
              <w:rPr>
                <w:sz w:val="24"/>
              </w:rPr>
            </w:pPr>
            <w:r>
              <w:rPr>
                <w:rFonts w:hint="eastAsia"/>
                <w:sz w:val="24"/>
              </w:rPr>
              <w:t>内容存在</w:t>
            </w:r>
            <w:r>
              <w:rPr>
                <w:rFonts w:hint="eastAsia"/>
                <w:sz w:val="24"/>
              </w:rPr>
              <w:t>2</w:t>
            </w:r>
            <w:r>
              <w:rPr>
                <w:rFonts w:hint="eastAsia"/>
                <w:sz w:val="24"/>
              </w:rPr>
              <w:t>处瑕疵：</w:t>
            </w:r>
            <w:r>
              <w:rPr>
                <w:rFonts w:hint="eastAsia"/>
                <w:sz w:val="24"/>
              </w:rPr>
              <w:t>1</w:t>
            </w:r>
            <w:r>
              <w:rPr>
                <w:rFonts w:hint="eastAsia"/>
                <w:sz w:val="24"/>
              </w:rPr>
              <w:t>分；</w:t>
            </w:r>
          </w:p>
          <w:p w:rsidR="00C83395" w:rsidRDefault="00AC1116">
            <w:pPr>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p w:rsidR="00C83395" w:rsidRDefault="00AC1116">
            <w:pPr>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C83395" w:rsidRDefault="00AC1116">
            <w:pPr>
              <w:spacing w:line="360" w:lineRule="auto"/>
              <w:jc w:val="center"/>
              <w:rPr>
                <w:kern w:val="0"/>
                <w:sz w:val="24"/>
                <w:szCs w:val="24"/>
              </w:rPr>
            </w:pPr>
            <w:r>
              <w:rPr>
                <w:rFonts w:hint="eastAsia"/>
                <w:kern w:val="0"/>
                <w:sz w:val="24"/>
                <w:szCs w:val="24"/>
              </w:rPr>
              <w:t>3</w:t>
            </w:r>
          </w:p>
        </w:tc>
      </w:tr>
      <w:tr w:rsidR="00C83395">
        <w:trPr>
          <w:trHeight w:val="341"/>
          <w:jc w:val="center"/>
        </w:trPr>
        <w:tc>
          <w:tcPr>
            <w:tcW w:w="9393" w:type="dxa"/>
            <w:gridSpan w:val="3"/>
            <w:shd w:val="clear" w:color="auto" w:fill="auto"/>
            <w:noWrap/>
            <w:vAlign w:val="center"/>
          </w:tcPr>
          <w:p w:rsidR="00C83395" w:rsidRDefault="00AC1116">
            <w:pPr>
              <w:spacing w:line="360" w:lineRule="auto"/>
              <w:jc w:val="center"/>
              <w:rPr>
                <w:sz w:val="24"/>
              </w:rPr>
            </w:pPr>
            <w:r>
              <w:rPr>
                <w:sz w:val="24"/>
              </w:rPr>
              <w:t>合计</w:t>
            </w:r>
          </w:p>
        </w:tc>
        <w:tc>
          <w:tcPr>
            <w:tcW w:w="1143" w:type="dxa"/>
            <w:shd w:val="clear" w:color="auto" w:fill="auto"/>
            <w:vAlign w:val="center"/>
          </w:tcPr>
          <w:p w:rsidR="00C83395" w:rsidRDefault="00AC1116">
            <w:pPr>
              <w:spacing w:line="360" w:lineRule="auto"/>
              <w:jc w:val="center"/>
              <w:rPr>
                <w:kern w:val="0"/>
                <w:sz w:val="24"/>
                <w:szCs w:val="24"/>
              </w:rPr>
            </w:pPr>
            <w:r>
              <w:rPr>
                <w:kern w:val="0"/>
                <w:sz w:val="24"/>
                <w:szCs w:val="24"/>
              </w:rPr>
              <w:t>100</w:t>
            </w:r>
          </w:p>
        </w:tc>
      </w:tr>
    </w:tbl>
    <w:p w:rsidR="00C83395" w:rsidRDefault="00AC1116" w:rsidP="00993DF3">
      <w:pPr>
        <w:spacing w:line="360" w:lineRule="auto"/>
        <w:ind w:firstLineChars="200" w:firstLine="446"/>
        <w:outlineLvl w:val="0"/>
        <w:rPr>
          <w:sz w:val="24"/>
        </w:rPr>
      </w:pPr>
      <w:r>
        <w:rPr>
          <w:sz w:val="24"/>
        </w:rPr>
        <w:t>四、投标文件内容要求</w:t>
      </w:r>
    </w:p>
    <w:p w:rsidR="00C83395" w:rsidRDefault="00AC1116" w:rsidP="00993DF3">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C83395" w:rsidRDefault="00AC1116" w:rsidP="00993DF3">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C83395" w:rsidRDefault="00AC1116">
      <w:pPr>
        <w:spacing w:line="360" w:lineRule="auto"/>
        <w:jc w:val="center"/>
        <w:rPr>
          <w:b/>
          <w:sz w:val="24"/>
        </w:rPr>
      </w:pPr>
      <w:r>
        <w:rPr>
          <w:sz w:val="24"/>
          <w:u w:val="single"/>
        </w:rPr>
        <w:br w:type="page"/>
      </w:r>
      <w:r>
        <w:rPr>
          <w:b/>
          <w:sz w:val="24"/>
        </w:rPr>
        <w:t>项目需求书</w:t>
      </w:r>
    </w:p>
    <w:p w:rsidR="00C83395" w:rsidRDefault="00AC1116">
      <w:pPr>
        <w:widowControl/>
        <w:ind w:firstLineChars="200" w:firstLine="448"/>
        <w:jc w:val="left"/>
        <w:rPr>
          <w:b/>
          <w:bCs/>
          <w:sz w:val="24"/>
        </w:rPr>
      </w:pPr>
      <w:r>
        <w:rPr>
          <w:rFonts w:hint="eastAsia"/>
          <w:b/>
          <w:bCs/>
          <w:sz w:val="24"/>
        </w:rPr>
        <w:t>一、项目背景</w:t>
      </w:r>
    </w:p>
    <w:p w:rsidR="00C83395" w:rsidRDefault="00AC1116" w:rsidP="00993DF3">
      <w:pPr>
        <w:widowControl/>
        <w:ind w:firstLineChars="200" w:firstLine="446"/>
        <w:jc w:val="left"/>
        <w:rPr>
          <w:sz w:val="24"/>
        </w:rPr>
      </w:pPr>
      <w:r>
        <w:rPr>
          <w:rFonts w:hint="eastAsia"/>
          <w:sz w:val="24"/>
        </w:rPr>
        <w:t>天津生物工程职业技术学院学院共有两个校区，分别为河北区宙纬路校区、开发区西区校区，总占地面积</w:t>
      </w:r>
      <w:r>
        <w:rPr>
          <w:rFonts w:hint="eastAsia"/>
          <w:sz w:val="24"/>
        </w:rPr>
        <w:t>20</w:t>
      </w:r>
      <w:r>
        <w:rPr>
          <w:rFonts w:hint="eastAsia"/>
          <w:sz w:val="24"/>
        </w:rPr>
        <w:t>余万平方米，建筑面积约</w:t>
      </w:r>
      <w:r>
        <w:rPr>
          <w:rFonts w:hint="eastAsia"/>
          <w:sz w:val="24"/>
        </w:rPr>
        <w:t>8.7</w:t>
      </w:r>
      <w:r>
        <w:rPr>
          <w:rFonts w:hint="eastAsia"/>
          <w:sz w:val="24"/>
        </w:rPr>
        <w:t>万㎡，在校生</w:t>
      </w:r>
      <w:r>
        <w:rPr>
          <w:rFonts w:hint="eastAsia"/>
          <w:sz w:val="24"/>
        </w:rPr>
        <w:t>5000</w:t>
      </w:r>
      <w:r>
        <w:rPr>
          <w:rFonts w:hint="eastAsia"/>
          <w:sz w:val="24"/>
        </w:rPr>
        <w:t>余人，教职工</w:t>
      </w:r>
      <w:r>
        <w:rPr>
          <w:rFonts w:hint="eastAsia"/>
          <w:sz w:val="24"/>
        </w:rPr>
        <w:t>200</w:t>
      </w:r>
      <w:r>
        <w:rPr>
          <w:rFonts w:hint="eastAsia"/>
          <w:sz w:val="24"/>
        </w:rPr>
        <w:t>余人，两个校区共有</w:t>
      </w:r>
      <w:r>
        <w:rPr>
          <w:rFonts w:hint="eastAsia"/>
          <w:sz w:val="24"/>
        </w:rPr>
        <w:t>20</w:t>
      </w:r>
      <w:r>
        <w:rPr>
          <w:rFonts w:hint="eastAsia"/>
          <w:sz w:val="24"/>
        </w:rPr>
        <w:t>多栋建筑。本项目涉及开发区校区的保洁服务、宿舍区域维修和宿舍管理服务，河北区宙纬路校区的门卫值班服务。</w:t>
      </w:r>
    </w:p>
    <w:p w:rsidR="00C83395" w:rsidRDefault="00AC1116" w:rsidP="00993DF3">
      <w:pPr>
        <w:widowControl/>
        <w:ind w:firstLineChars="200" w:firstLine="446"/>
        <w:jc w:val="left"/>
        <w:rPr>
          <w:sz w:val="24"/>
        </w:rPr>
      </w:pPr>
      <w:r>
        <w:rPr>
          <w:rFonts w:hint="eastAsia"/>
          <w:sz w:val="24"/>
        </w:rPr>
        <w:t>本项目属于物业管理行业。</w:t>
      </w:r>
    </w:p>
    <w:p w:rsidR="00C83395" w:rsidRDefault="00AC1116">
      <w:pPr>
        <w:widowControl/>
        <w:ind w:firstLineChars="200" w:firstLine="448"/>
        <w:jc w:val="left"/>
        <w:rPr>
          <w:b/>
          <w:bCs/>
          <w:sz w:val="24"/>
        </w:rPr>
      </w:pPr>
      <w:r>
        <w:rPr>
          <w:b/>
          <w:bCs/>
          <w:sz w:val="24"/>
        </w:rPr>
        <w:t>二</w:t>
      </w:r>
      <w:r>
        <w:rPr>
          <w:rFonts w:hint="eastAsia"/>
          <w:b/>
          <w:bCs/>
          <w:sz w:val="24"/>
        </w:rPr>
        <w:t>、</w:t>
      </w:r>
      <w:r>
        <w:rPr>
          <w:b/>
          <w:bCs/>
          <w:sz w:val="24"/>
        </w:rPr>
        <w:t>人员及岗位要求</w:t>
      </w:r>
    </w:p>
    <w:tbl>
      <w:tblPr>
        <w:tblW w:w="5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263"/>
        <w:gridCol w:w="824"/>
        <w:gridCol w:w="3971"/>
        <w:gridCol w:w="1138"/>
        <w:gridCol w:w="1522"/>
      </w:tblGrid>
      <w:tr w:rsidR="00C83395">
        <w:trPr>
          <w:jc w:val="center"/>
        </w:trPr>
        <w:tc>
          <w:tcPr>
            <w:tcW w:w="405" w:type="pct"/>
            <w:vAlign w:val="center"/>
          </w:tcPr>
          <w:p w:rsidR="00C83395" w:rsidRDefault="00AC1116">
            <w:pPr>
              <w:spacing w:line="360" w:lineRule="auto"/>
              <w:jc w:val="center"/>
              <w:rPr>
                <w:b/>
                <w:sz w:val="24"/>
                <w:szCs w:val="24"/>
              </w:rPr>
            </w:pPr>
            <w:r>
              <w:rPr>
                <w:b/>
                <w:sz w:val="24"/>
                <w:szCs w:val="24"/>
              </w:rPr>
              <w:t>序号</w:t>
            </w:r>
          </w:p>
        </w:tc>
        <w:tc>
          <w:tcPr>
            <w:tcW w:w="665" w:type="pct"/>
            <w:vAlign w:val="center"/>
          </w:tcPr>
          <w:p w:rsidR="00C83395" w:rsidRDefault="00AC1116">
            <w:pPr>
              <w:spacing w:line="360" w:lineRule="auto"/>
              <w:jc w:val="center"/>
              <w:rPr>
                <w:rFonts w:ascii="宋体" w:hAnsi="宋体" w:cs="宋体"/>
                <w:b/>
                <w:sz w:val="24"/>
                <w:szCs w:val="24"/>
              </w:rPr>
            </w:pPr>
            <w:r>
              <w:rPr>
                <w:rFonts w:ascii="宋体" w:hAnsi="宋体" w:cs="宋体" w:hint="eastAsia"/>
                <w:b/>
                <w:sz w:val="24"/>
                <w:szCs w:val="24"/>
              </w:rPr>
              <w:t>岗位名称</w:t>
            </w:r>
          </w:p>
        </w:tc>
        <w:tc>
          <w:tcPr>
            <w:tcW w:w="434" w:type="pct"/>
            <w:vAlign w:val="center"/>
          </w:tcPr>
          <w:p w:rsidR="00C83395" w:rsidRDefault="00AC1116">
            <w:pPr>
              <w:spacing w:line="360" w:lineRule="auto"/>
              <w:jc w:val="center"/>
              <w:rPr>
                <w:rFonts w:ascii="宋体" w:hAnsi="宋体" w:cs="宋体"/>
                <w:b/>
                <w:sz w:val="24"/>
                <w:szCs w:val="24"/>
              </w:rPr>
            </w:pPr>
            <w:r>
              <w:rPr>
                <w:rFonts w:ascii="宋体" w:hAnsi="宋体" w:cs="宋体" w:hint="eastAsia"/>
                <w:b/>
                <w:sz w:val="24"/>
                <w:szCs w:val="24"/>
              </w:rPr>
              <w:t>人数</w:t>
            </w:r>
          </w:p>
        </w:tc>
        <w:tc>
          <w:tcPr>
            <w:tcW w:w="2093" w:type="pct"/>
            <w:vAlign w:val="center"/>
          </w:tcPr>
          <w:p w:rsidR="00C83395" w:rsidRDefault="00AC1116">
            <w:pPr>
              <w:spacing w:line="360" w:lineRule="auto"/>
              <w:jc w:val="center"/>
              <w:rPr>
                <w:rFonts w:ascii="宋体" w:hAnsi="宋体" w:cs="宋体"/>
                <w:b/>
                <w:sz w:val="24"/>
                <w:szCs w:val="24"/>
              </w:rPr>
            </w:pPr>
            <w:r>
              <w:rPr>
                <w:rFonts w:ascii="宋体" w:hAnsi="宋体" w:cs="宋体" w:hint="eastAsia"/>
                <w:b/>
                <w:sz w:val="24"/>
                <w:szCs w:val="24"/>
              </w:rPr>
              <w:t>要求</w:t>
            </w:r>
          </w:p>
        </w:tc>
        <w:tc>
          <w:tcPr>
            <w:tcW w:w="600" w:type="pct"/>
            <w:vAlign w:val="center"/>
          </w:tcPr>
          <w:p w:rsidR="00C83395" w:rsidRDefault="00AC1116">
            <w:pPr>
              <w:spacing w:line="360" w:lineRule="auto"/>
              <w:jc w:val="center"/>
              <w:rPr>
                <w:rFonts w:ascii="宋体" w:hAnsi="宋体" w:cs="宋体"/>
                <w:b/>
                <w:sz w:val="24"/>
                <w:szCs w:val="24"/>
              </w:rPr>
            </w:pPr>
            <w:r>
              <w:rPr>
                <w:rFonts w:ascii="宋体" w:hAnsi="宋体" w:cs="宋体" w:hint="eastAsia"/>
                <w:b/>
                <w:sz w:val="24"/>
                <w:szCs w:val="24"/>
              </w:rPr>
              <w:t>是否接受退休人员</w:t>
            </w:r>
          </w:p>
        </w:tc>
        <w:tc>
          <w:tcPr>
            <w:tcW w:w="801" w:type="pct"/>
            <w:vAlign w:val="center"/>
          </w:tcPr>
          <w:p w:rsidR="00C83395" w:rsidRDefault="00AC1116">
            <w:pPr>
              <w:spacing w:line="360" w:lineRule="auto"/>
              <w:jc w:val="center"/>
              <w:rPr>
                <w:rFonts w:ascii="宋体" w:hAnsi="宋体" w:cs="宋体"/>
                <w:b/>
                <w:sz w:val="24"/>
                <w:szCs w:val="24"/>
              </w:rPr>
            </w:pPr>
            <w:r>
              <w:rPr>
                <w:rFonts w:ascii="宋体" w:hAnsi="宋体" w:cs="宋体" w:hint="eastAsia"/>
                <w:b/>
                <w:sz w:val="24"/>
                <w:szCs w:val="24"/>
              </w:rPr>
              <w:t>工作时间</w:t>
            </w:r>
          </w:p>
        </w:tc>
      </w:tr>
      <w:tr w:rsidR="00C83395">
        <w:trPr>
          <w:jc w:val="center"/>
        </w:trPr>
        <w:tc>
          <w:tcPr>
            <w:tcW w:w="405" w:type="pct"/>
            <w:vAlign w:val="center"/>
          </w:tcPr>
          <w:p w:rsidR="00C83395" w:rsidRDefault="00AC1116">
            <w:pPr>
              <w:spacing w:line="360" w:lineRule="auto"/>
              <w:jc w:val="center"/>
              <w:rPr>
                <w:b/>
                <w:color w:val="000000"/>
                <w:sz w:val="24"/>
                <w:szCs w:val="24"/>
              </w:rPr>
            </w:pPr>
            <w:r>
              <w:rPr>
                <w:color w:val="000000"/>
                <w:sz w:val="24"/>
                <w:szCs w:val="24"/>
              </w:rPr>
              <w:t>1</w:t>
            </w:r>
          </w:p>
        </w:tc>
        <w:tc>
          <w:tcPr>
            <w:tcW w:w="665" w:type="pct"/>
            <w:vAlign w:val="center"/>
          </w:tcPr>
          <w:p w:rsidR="00C83395" w:rsidRDefault="00AC1116">
            <w:pPr>
              <w:spacing w:line="360" w:lineRule="auto"/>
              <w:jc w:val="center"/>
              <w:rPr>
                <w:rFonts w:ascii="宋体" w:hAnsi="宋体" w:cs="宋体"/>
                <w:b/>
                <w:color w:val="000000"/>
                <w:sz w:val="24"/>
                <w:szCs w:val="24"/>
              </w:rPr>
            </w:pPr>
            <w:r>
              <w:rPr>
                <w:rFonts w:ascii="宋体" w:hAnsi="宋体" w:cs="宋体" w:hint="eastAsia"/>
                <w:color w:val="000000"/>
                <w:sz w:val="24"/>
                <w:szCs w:val="24"/>
              </w:rPr>
              <w:t>项目经理</w:t>
            </w:r>
          </w:p>
        </w:tc>
        <w:tc>
          <w:tcPr>
            <w:tcW w:w="434" w:type="pct"/>
            <w:vAlign w:val="center"/>
          </w:tcPr>
          <w:p w:rsidR="00C83395" w:rsidRDefault="00AC1116">
            <w:pPr>
              <w:spacing w:line="360" w:lineRule="auto"/>
              <w:jc w:val="center"/>
              <w:rPr>
                <w:rFonts w:ascii="宋体" w:hAnsi="宋体" w:cs="宋体"/>
                <w:b/>
                <w:color w:val="000000"/>
                <w:sz w:val="24"/>
                <w:szCs w:val="24"/>
              </w:rPr>
            </w:pPr>
            <w:r>
              <w:rPr>
                <w:rFonts w:ascii="宋体" w:hAnsi="宋体" w:cs="宋体" w:hint="eastAsia"/>
                <w:bCs/>
                <w:color w:val="000000"/>
                <w:sz w:val="24"/>
                <w:szCs w:val="24"/>
              </w:rPr>
              <w:t>1</w:t>
            </w:r>
          </w:p>
        </w:tc>
        <w:tc>
          <w:tcPr>
            <w:tcW w:w="2093" w:type="pct"/>
            <w:vAlign w:val="center"/>
          </w:tcPr>
          <w:p w:rsidR="00C83395" w:rsidRDefault="00AC1116">
            <w:pPr>
              <w:spacing w:line="360" w:lineRule="auto"/>
              <w:jc w:val="left"/>
              <w:rPr>
                <w:rFonts w:ascii="宋体" w:hAnsi="宋体" w:cs="宋体"/>
                <w:b/>
                <w:color w:val="000000"/>
                <w:sz w:val="24"/>
                <w:szCs w:val="24"/>
              </w:rPr>
            </w:pPr>
            <w:r>
              <w:rPr>
                <w:rFonts w:ascii="宋体" w:hAnsi="宋体" w:cs="宋体" w:hint="eastAsia"/>
                <w:color w:val="000000"/>
                <w:sz w:val="24"/>
                <w:szCs w:val="24"/>
              </w:rPr>
              <w:t>本单位正式员工，45周岁或以下，大专或以上学历（物业管理相关专业）的，具备三年或以上非住宅物业管理经验，五官端正，身体健康，常驻项目现场，不得兼管其他项目。</w:t>
            </w:r>
          </w:p>
        </w:tc>
        <w:tc>
          <w:tcPr>
            <w:tcW w:w="600" w:type="pct"/>
            <w:vAlign w:val="center"/>
          </w:tcPr>
          <w:p w:rsidR="00C83395" w:rsidRDefault="00AC1116">
            <w:pPr>
              <w:spacing w:line="360" w:lineRule="auto"/>
              <w:jc w:val="center"/>
              <w:rPr>
                <w:rFonts w:ascii="宋体" w:hAnsi="宋体" w:cs="宋体"/>
                <w:b/>
                <w:color w:val="000000"/>
                <w:sz w:val="24"/>
                <w:szCs w:val="24"/>
              </w:rPr>
            </w:pPr>
            <w:r>
              <w:rPr>
                <w:rFonts w:ascii="宋体" w:hAnsi="宋体" w:cs="宋体" w:hint="eastAsia"/>
                <w:color w:val="000000"/>
                <w:sz w:val="24"/>
                <w:szCs w:val="24"/>
              </w:rPr>
              <w:t>否</w:t>
            </w:r>
          </w:p>
        </w:tc>
        <w:tc>
          <w:tcPr>
            <w:tcW w:w="801"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每周6日</w:t>
            </w:r>
          </w:p>
          <w:p w:rsidR="00C83395" w:rsidRDefault="00AC1116">
            <w:pPr>
              <w:spacing w:line="360" w:lineRule="auto"/>
              <w:jc w:val="center"/>
              <w:rPr>
                <w:rFonts w:ascii="宋体" w:hAnsi="宋体" w:cs="宋体"/>
                <w:b/>
                <w:color w:val="000000"/>
                <w:sz w:val="24"/>
                <w:szCs w:val="24"/>
              </w:rPr>
            </w:pPr>
            <w:r>
              <w:rPr>
                <w:rFonts w:ascii="宋体" w:hAnsi="宋体" w:cs="宋体" w:hint="eastAsia"/>
                <w:color w:val="000000"/>
                <w:sz w:val="24"/>
                <w:szCs w:val="24"/>
              </w:rPr>
              <w:t>每日6.5小时</w:t>
            </w:r>
          </w:p>
        </w:tc>
      </w:tr>
      <w:tr w:rsidR="00C83395">
        <w:trPr>
          <w:jc w:val="center"/>
        </w:trPr>
        <w:tc>
          <w:tcPr>
            <w:tcW w:w="405" w:type="pct"/>
            <w:vAlign w:val="center"/>
          </w:tcPr>
          <w:p w:rsidR="00C83395" w:rsidRDefault="00AC1116">
            <w:pPr>
              <w:spacing w:line="360" w:lineRule="auto"/>
              <w:jc w:val="center"/>
              <w:rPr>
                <w:color w:val="000000"/>
                <w:sz w:val="24"/>
                <w:szCs w:val="24"/>
              </w:rPr>
            </w:pPr>
            <w:r>
              <w:rPr>
                <w:color w:val="000000"/>
                <w:sz w:val="24"/>
                <w:szCs w:val="24"/>
              </w:rPr>
              <w:t>2</w:t>
            </w:r>
          </w:p>
        </w:tc>
        <w:tc>
          <w:tcPr>
            <w:tcW w:w="665"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楼宇保洁人员</w:t>
            </w:r>
          </w:p>
        </w:tc>
        <w:tc>
          <w:tcPr>
            <w:tcW w:w="434" w:type="pct"/>
            <w:vAlign w:val="center"/>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32</w:t>
            </w:r>
          </w:p>
        </w:tc>
        <w:tc>
          <w:tcPr>
            <w:tcW w:w="2093" w:type="pct"/>
            <w:vAlign w:val="center"/>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男，62周岁或以下，女55周岁或以下。五官端正，身体健康，踏实肯干，熟悉楼宇保洁工作流程和具体要求。</w:t>
            </w:r>
          </w:p>
        </w:tc>
        <w:tc>
          <w:tcPr>
            <w:tcW w:w="600"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是</w:t>
            </w:r>
          </w:p>
        </w:tc>
        <w:tc>
          <w:tcPr>
            <w:tcW w:w="801"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每周6日</w:t>
            </w:r>
          </w:p>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每日6.5小时</w:t>
            </w:r>
          </w:p>
        </w:tc>
      </w:tr>
      <w:tr w:rsidR="00C83395">
        <w:trPr>
          <w:trHeight w:val="924"/>
          <w:jc w:val="center"/>
        </w:trPr>
        <w:tc>
          <w:tcPr>
            <w:tcW w:w="405" w:type="pct"/>
            <w:vAlign w:val="center"/>
          </w:tcPr>
          <w:p w:rsidR="00C83395" w:rsidRDefault="00AC1116">
            <w:pPr>
              <w:spacing w:line="360" w:lineRule="auto"/>
              <w:jc w:val="center"/>
              <w:rPr>
                <w:b/>
                <w:color w:val="000000"/>
                <w:sz w:val="24"/>
                <w:szCs w:val="24"/>
              </w:rPr>
            </w:pPr>
            <w:r>
              <w:rPr>
                <w:bCs/>
                <w:color w:val="000000"/>
                <w:sz w:val="24"/>
                <w:szCs w:val="24"/>
              </w:rPr>
              <w:t>3</w:t>
            </w:r>
          </w:p>
        </w:tc>
        <w:tc>
          <w:tcPr>
            <w:tcW w:w="665" w:type="pct"/>
            <w:vAlign w:val="center"/>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公寓值班长</w:t>
            </w:r>
          </w:p>
        </w:tc>
        <w:tc>
          <w:tcPr>
            <w:tcW w:w="434" w:type="pct"/>
            <w:vAlign w:val="center"/>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1</w:t>
            </w:r>
          </w:p>
        </w:tc>
        <w:tc>
          <w:tcPr>
            <w:tcW w:w="2093" w:type="pct"/>
            <w:vAlign w:val="center"/>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女，45周岁或以下；大专或以上学历；身体健康，持卫生防疫部门或医疗机构颁发的健康证上岗；品行端正，有较强的管理和沟通协调能力，无犯罪记录。</w:t>
            </w:r>
          </w:p>
          <w:p w:rsidR="00C83395" w:rsidRDefault="00AC1116">
            <w:pPr>
              <w:spacing w:line="360" w:lineRule="auto"/>
              <w:jc w:val="left"/>
              <w:rPr>
                <w:rFonts w:ascii="宋体" w:hAnsi="宋体" w:cs="宋体"/>
                <w:color w:val="000000"/>
                <w:sz w:val="24"/>
                <w:szCs w:val="24"/>
              </w:rPr>
            </w:pPr>
            <w:r>
              <w:rPr>
                <w:rFonts w:hint="eastAsia"/>
                <w:sz w:val="24"/>
              </w:rPr>
              <w:t>★</w:t>
            </w:r>
            <w:r>
              <w:rPr>
                <w:rFonts w:ascii="宋体" w:hAnsi="宋体" w:cs="宋体" w:hint="eastAsia"/>
                <w:color w:val="000000"/>
                <w:sz w:val="24"/>
                <w:szCs w:val="24"/>
              </w:rPr>
              <w:t>持天津市病媒生物防制培训证书上岗。</w:t>
            </w:r>
          </w:p>
        </w:tc>
        <w:tc>
          <w:tcPr>
            <w:tcW w:w="600"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否</w:t>
            </w:r>
          </w:p>
        </w:tc>
        <w:tc>
          <w:tcPr>
            <w:tcW w:w="801"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每周6日</w:t>
            </w:r>
          </w:p>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每日6.5小时</w:t>
            </w:r>
          </w:p>
        </w:tc>
      </w:tr>
      <w:tr w:rsidR="00C83395">
        <w:trPr>
          <w:trHeight w:val="1831"/>
          <w:jc w:val="center"/>
        </w:trPr>
        <w:tc>
          <w:tcPr>
            <w:tcW w:w="405" w:type="pct"/>
            <w:vAlign w:val="center"/>
          </w:tcPr>
          <w:p w:rsidR="00C83395" w:rsidRDefault="00AC1116">
            <w:pPr>
              <w:spacing w:line="360" w:lineRule="auto"/>
              <w:jc w:val="center"/>
              <w:rPr>
                <w:color w:val="000000"/>
                <w:sz w:val="24"/>
                <w:szCs w:val="24"/>
              </w:rPr>
            </w:pPr>
            <w:r>
              <w:rPr>
                <w:color w:val="000000"/>
                <w:sz w:val="24"/>
                <w:szCs w:val="24"/>
              </w:rPr>
              <w:t>4</w:t>
            </w:r>
          </w:p>
        </w:tc>
        <w:tc>
          <w:tcPr>
            <w:tcW w:w="665"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公寓值班员</w:t>
            </w:r>
          </w:p>
        </w:tc>
        <w:tc>
          <w:tcPr>
            <w:tcW w:w="434"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19</w:t>
            </w:r>
          </w:p>
        </w:tc>
        <w:tc>
          <w:tcPr>
            <w:tcW w:w="2093" w:type="pct"/>
            <w:vAlign w:val="center"/>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女，55周岁或以下；高中或以上学历；身体健康，持卫生防疫部门或医疗机构颁发的健康证上岗；品行端正，有一定的宿舍管理工作经验。</w:t>
            </w:r>
          </w:p>
        </w:tc>
        <w:tc>
          <w:tcPr>
            <w:tcW w:w="600"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最多可接受10名退休人员</w:t>
            </w:r>
          </w:p>
        </w:tc>
        <w:tc>
          <w:tcPr>
            <w:tcW w:w="801"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24小时值守</w:t>
            </w:r>
          </w:p>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四班三运转</w:t>
            </w:r>
          </w:p>
        </w:tc>
      </w:tr>
      <w:tr w:rsidR="00C83395">
        <w:trPr>
          <w:trHeight w:val="2105"/>
          <w:jc w:val="center"/>
        </w:trPr>
        <w:tc>
          <w:tcPr>
            <w:tcW w:w="405" w:type="pct"/>
            <w:vAlign w:val="center"/>
          </w:tcPr>
          <w:p w:rsidR="00C83395" w:rsidRDefault="00AC1116">
            <w:pPr>
              <w:spacing w:line="360" w:lineRule="auto"/>
              <w:jc w:val="center"/>
              <w:rPr>
                <w:color w:val="000000"/>
                <w:sz w:val="24"/>
                <w:szCs w:val="24"/>
              </w:rPr>
            </w:pPr>
            <w:r>
              <w:rPr>
                <w:color w:val="000000"/>
                <w:sz w:val="24"/>
                <w:szCs w:val="24"/>
              </w:rPr>
              <w:t>5</w:t>
            </w:r>
          </w:p>
        </w:tc>
        <w:tc>
          <w:tcPr>
            <w:tcW w:w="665" w:type="pct"/>
            <w:vAlign w:val="center"/>
          </w:tcPr>
          <w:p w:rsidR="00C83395" w:rsidRDefault="00AC1116">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电工</w:t>
            </w:r>
          </w:p>
        </w:tc>
        <w:tc>
          <w:tcPr>
            <w:tcW w:w="434" w:type="pct"/>
            <w:vAlign w:val="center"/>
          </w:tcPr>
          <w:p w:rsidR="00C83395" w:rsidRDefault="00AC1116">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093" w:type="pct"/>
            <w:vAlign w:val="center"/>
          </w:tcPr>
          <w:p w:rsidR="00C83395" w:rsidRDefault="00AC1116">
            <w:p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男，年龄59周岁或以下。</w:t>
            </w:r>
          </w:p>
          <w:p w:rsidR="00C83395" w:rsidRDefault="00AC1116">
            <w:pPr>
              <w:spacing w:line="360" w:lineRule="auto"/>
              <w:jc w:val="left"/>
              <w:rPr>
                <w:rFonts w:ascii="宋体" w:hAnsi="宋体" w:cs="宋体"/>
                <w:color w:val="000000"/>
                <w:kern w:val="0"/>
                <w:sz w:val="24"/>
                <w:szCs w:val="24"/>
              </w:rPr>
            </w:pPr>
            <w:r>
              <w:rPr>
                <w:rFonts w:hint="eastAsia"/>
                <w:sz w:val="24"/>
              </w:rPr>
              <w:t>★</w:t>
            </w:r>
            <w:r>
              <w:rPr>
                <w:rFonts w:ascii="宋体" w:hAnsi="宋体" w:cs="宋体" w:hint="eastAsia"/>
                <w:color w:val="000000"/>
                <w:kern w:val="0"/>
                <w:sz w:val="24"/>
                <w:szCs w:val="24"/>
              </w:rPr>
              <w:t>持特种作业操作证（低压电工作业）和特种作业操作证（高压电工作业）上岗。</w:t>
            </w:r>
          </w:p>
        </w:tc>
        <w:tc>
          <w:tcPr>
            <w:tcW w:w="600" w:type="pct"/>
            <w:vAlign w:val="center"/>
          </w:tcPr>
          <w:p w:rsidR="00C83395" w:rsidRDefault="00AC1116">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否</w:t>
            </w:r>
          </w:p>
        </w:tc>
        <w:tc>
          <w:tcPr>
            <w:tcW w:w="801"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每周6日</w:t>
            </w:r>
          </w:p>
          <w:p w:rsidR="00C83395" w:rsidRDefault="00AC1116">
            <w:pPr>
              <w:spacing w:line="360" w:lineRule="auto"/>
              <w:jc w:val="center"/>
              <w:rPr>
                <w:rFonts w:ascii="宋体" w:hAnsi="宋体" w:cs="宋体"/>
                <w:color w:val="000000"/>
                <w:kern w:val="0"/>
                <w:sz w:val="24"/>
                <w:szCs w:val="24"/>
              </w:rPr>
            </w:pPr>
            <w:r>
              <w:rPr>
                <w:rFonts w:ascii="宋体" w:hAnsi="宋体" w:cs="宋体" w:hint="eastAsia"/>
                <w:color w:val="000000"/>
                <w:sz w:val="24"/>
                <w:szCs w:val="24"/>
              </w:rPr>
              <w:t>每日6.5小时</w:t>
            </w:r>
          </w:p>
        </w:tc>
      </w:tr>
      <w:tr w:rsidR="00C83395">
        <w:trPr>
          <w:trHeight w:val="1604"/>
          <w:jc w:val="center"/>
        </w:trPr>
        <w:tc>
          <w:tcPr>
            <w:tcW w:w="405" w:type="pct"/>
            <w:vAlign w:val="center"/>
          </w:tcPr>
          <w:p w:rsidR="00C83395" w:rsidRDefault="00AC1116">
            <w:pPr>
              <w:spacing w:line="360" w:lineRule="auto"/>
              <w:jc w:val="center"/>
              <w:rPr>
                <w:color w:val="000000"/>
                <w:sz w:val="24"/>
                <w:szCs w:val="24"/>
              </w:rPr>
            </w:pPr>
            <w:r>
              <w:rPr>
                <w:color w:val="000000"/>
                <w:sz w:val="24"/>
                <w:szCs w:val="24"/>
              </w:rPr>
              <w:t>6</w:t>
            </w:r>
          </w:p>
        </w:tc>
        <w:tc>
          <w:tcPr>
            <w:tcW w:w="665"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维修工</w:t>
            </w:r>
          </w:p>
        </w:tc>
        <w:tc>
          <w:tcPr>
            <w:tcW w:w="434" w:type="pct"/>
            <w:vAlign w:val="center"/>
          </w:tcPr>
          <w:p w:rsidR="00C83395" w:rsidRDefault="00AC1116">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093" w:type="pct"/>
            <w:vAlign w:val="center"/>
          </w:tcPr>
          <w:p w:rsidR="00C83395" w:rsidRDefault="00AC1116">
            <w:pPr>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男，年龄59周岁或以下，维修工具有5年或以上实际工作经验。</w:t>
            </w:r>
          </w:p>
        </w:tc>
        <w:tc>
          <w:tcPr>
            <w:tcW w:w="600" w:type="pct"/>
            <w:vAlign w:val="center"/>
          </w:tcPr>
          <w:p w:rsidR="00C83395" w:rsidRDefault="00AC1116">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否</w:t>
            </w:r>
          </w:p>
        </w:tc>
        <w:tc>
          <w:tcPr>
            <w:tcW w:w="801"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每周6日</w:t>
            </w:r>
          </w:p>
          <w:p w:rsidR="00C83395" w:rsidRDefault="00AC1116">
            <w:pPr>
              <w:spacing w:line="360" w:lineRule="auto"/>
              <w:jc w:val="center"/>
              <w:rPr>
                <w:rFonts w:ascii="宋体" w:hAnsi="宋体" w:cs="宋体"/>
                <w:color w:val="000000"/>
                <w:kern w:val="0"/>
                <w:sz w:val="24"/>
                <w:szCs w:val="24"/>
              </w:rPr>
            </w:pPr>
            <w:r>
              <w:rPr>
                <w:rFonts w:ascii="宋体" w:hAnsi="宋体" w:cs="宋体" w:hint="eastAsia"/>
                <w:color w:val="000000"/>
                <w:sz w:val="24"/>
                <w:szCs w:val="24"/>
              </w:rPr>
              <w:t>每日6.5小时</w:t>
            </w:r>
          </w:p>
        </w:tc>
      </w:tr>
      <w:tr w:rsidR="00C83395">
        <w:trPr>
          <w:trHeight w:val="1831"/>
          <w:jc w:val="center"/>
        </w:trPr>
        <w:tc>
          <w:tcPr>
            <w:tcW w:w="405" w:type="pct"/>
            <w:vAlign w:val="center"/>
          </w:tcPr>
          <w:p w:rsidR="00C83395" w:rsidRDefault="00AC1116">
            <w:pPr>
              <w:spacing w:line="360" w:lineRule="auto"/>
              <w:jc w:val="center"/>
              <w:rPr>
                <w:color w:val="000000"/>
                <w:sz w:val="24"/>
                <w:szCs w:val="24"/>
              </w:rPr>
            </w:pPr>
            <w:r>
              <w:rPr>
                <w:color w:val="000000"/>
                <w:sz w:val="24"/>
                <w:szCs w:val="24"/>
              </w:rPr>
              <w:t>7</w:t>
            </w:r>
          </w:p>
        </w:tc>
        <w:tc>
          <w:tcPr>
            <w:tcW w:w="665"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门岗值守人员</w:t>
            </w:r>
          </w:p>
        </w:tc>
        <w:tc>
          <w:tcPr>
            <w:tcW w:w="434" w:type="pct"/>
            <w:vAlign w:val="center"/>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3</w:t>
            </w:r>
          </w:p>
        </w:tc>
        <w:tc>
          <w:tcPr>
            <w:tcW w:w="2093" w:type="pct"/>
            <w:vAlign w:val="center"/>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男，</w:t>
            </w:r>
            <w:r>
              <w:rPr>
                <w:rFonts w:ascii="宋体" w:hAnsi="宋体" w:cs="宋体" w:hint="eastAsia"/>
                <w:color w:val="000000"/>
                <w:kern w:val="0"/>
                <w:sz w:val="24"/>
                <w:szCs w:val="24"/>
              </w:rPr>
              <w:t>年龄62周岁或以下，</w:t>
            </w:r>
            <w:r>
              <w:rPr>
                <w:rFonts w:ascii="宋体" w:hAnsi="宋体" w:cs="宋体" w:hint="eastAsia"/>
                <w:color w:val="000000"/>
                <w:sz w:val="24"/>
                <w:szCs w:val="24"/>
              </w:rPr>
              <w:t>五官端正，身体健康，踏实肯干，熟悉门值工作流程和具体要求。</w:t>
            </w:r>
          </w:p>
        </w:tc>
        <w:tc>
          <w:tcPr>
            <w:tcW w:w="600"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kern w:val="0"/>
                <w:sz w:val="24"/>
                <w:szCs w:val="24"/>
              </w:rPr>
              <w:t>是</w:t>
            </w:r>
          </w:p>
        </w:tc>
        <w:tc>
          <w:tcPr>
            <w:tcW w:w="801"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24小时值守</w:t>
            </w:r>
          </w:p>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四班三运转</w:t>
            </w:r>
          </w:p>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与采购人工作人员共同轮转</w:t>
            </w:r>
          </w:p>
        </w:tc>
      </w:tr>
      <w:tr w:rsidR="00C83395">
        <w:trPr>
          <w:trHeight w:val="632"/>
          <w:jc w:val="center"/>
        </w:trPr>
        <w:tc>
          <w:tcPr>
            <w:tcW w:w="1070" w:type="pct"/>
            <w:gridSpan w:val="2"/>
            <w:vAlign w:val="center"/>
          </w:tcPr>
          <w:p w:rsidR="00C83395" w:rsidRDefault="00AC1116">
            <w:pPr>
              <w:spacing w:line="360" w:lineRule="auto"/>
              <w:jc w:val="center"/>
              <w:rPr>
                <w:color w:val="000000"/>
                <w:sz w:val="24"/>
                <w:szCs w:val="24"/>
              </w:rPr>
            </w:pPr>
            <w:r>
              <w:rPr>
                <w:color w:val="000000"/>
                <w:sz w:val="24"/>
                <w:szCs w:val="24"/>
              </w:rPr>
              <w:t>合计人数</w:t>
            </w:r>
          </w:p>
        </w:tc>
        <w:tc>
          <w:tcPr>
            <w:tcW w:w="3929" w:type="pct"/>
            <w:gridSpan w:val="4"/>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58</w:t>
            </w:r>
          </w:p>
        </w:tc>
      </w:tr>
    </w:tbl>
    <w:p w:rsidR="00C83395" w:rsidRDefault="00AC1116" w:rsidP="00993DF3">
      <w:pPr>
        <w:spacing w:line="360" w:lineRule="auto"/>
        <w:ind w:firstLineChars="200" w:firstLine="446"/>
        <w:jc w:val="left"/>
        <w:rPr>
          <w:sz w:val="24"/>
        </w:rPr>
      </w:pPr>
      <w:r>
        <w:rPr>
          <w:rFonts w:hint="eastAsia"/>
          <w:sz w:val="24"/>
        </w:rPr>
        <w:t>注：</w:t>
      </w:r>
    </w:p>
    <w:p w:rsidR="00C83395" w:rsidRDefault="00AC1116" w:rsidP="00993DF3">
      <w:pPr>
        <w:spacing w:line="360" w:lineRule="auto"/>
        <w:ind w:firstLineChars="200" w:firstLine="446"/>
        <w:jc w:val="left"/>
        <w:rPr>
          <w:sz w:val="24"/>
        </w:rPr>
      </w:pPr>
      <w:r>
        <w:rPr>
          <w:rFonts w:hint="eastAsia"/>
          <w:sz w:val="24"/>
        </w:rPr>
        <w:t>寒暑假期间（服务期内涉及</w:t>
      </w:r>
      <w:r>
        <w:rPr>
          <w:rFonts w:hint="eastAsia"/>
          <w:sz w:val="24"/>
        </w:rPr>
        <w:t>8</w:t>
      </w:r>
      <w:r>
        <w:rPr>
          <w:rFonts w:hint="eastAsia"/>
          <w:sz w:val="24"/>
        </w:rPr>
        <w:t>个月），寒暑假上岗人数</w:t>
      </w:r>
      <w:r>
        <w:rPr>
          <w:rFonts w:hint="eastAsia"/>
          <w:sz w:val="24"/>
        </w:rPr>
        <w:t>8</w:t>
      </w:r>
      <w:r>
        <w:rPr>
          <w:rFonts w:hint="eastAsia"/>
          <w:sz w:val="24"/>
        </w:rPr>
        <w:t>人（具体为项目经理</w:t>
      </w:r>
      <w:r>
        <w:rPr>
          <w:sz w:val="24"/>
        </w:rPr>
        <w:t>1</w:t>
      </w:r>
      <w:r>
        <w:rPr>
          <w:rFonts w:hint="eastAsia"/>
          <w:sz w:val="24"/>
        </w:rPr>
        <w:t>名、保洁员</w:t>
      </w:r>
      <w:r>
        <w:rPr>
          <w:sz w:val="24"/>
        </w:rPr>
        <w:t>2</w:t>
      </w:r>
      <w:r>
        <w:rPr>
          <w:rFonts w:hint="eastAsia"/>
          <w:sz w:val="24"/>
        </w:rPr>
        <w:t>名、</w:t>
      </w:r>
      <w:r>
        <w:rPr>
          <w:rFonts w:ascii="宋体" w:hAnsi="宋体" w:cs="宋体" w:hint="eastAsia"/>
          <w:sz w:val="24"/>
          <w:szCs w:val="24"/>
        </w:rPr>
        <w:t>公寓值班员</w:t>
      </w:r>
      <w:r>
        <w:rPr>
          <w:rFonts w:hint="eastAsia"/>
          <w:sz w:val="24"/>
        </w:rPr>
        <w:t>2</w:t>
      </w:r>
      <w:r>
        <w:rPr>
          <w:rFonts w:hint="eastAsia"/>
          <w:sz w:val="24"/>
        </w:rPr>
        <w:t>名、</w:t>
      </w:r>
      <w:r>
        <w:rPr>
          <w:rFonts w:ascii="宋体" w:hAnsi="宋体" w:cs="宋体" w:hint="eastAsia"/>
          <w:sz w:val="24"/>
          <w:szCs w:val="24"/>
        </w:rPr>
        <w:t>门岗值守人员</w:t>
      </w:r>
      <w:r>
        <w:rPr>
          <w:rFonts w:hint="eastAsia"/>
          <w:sz w:val="24"/>
        </w:rPr>
        <w:t>3</w:t>
      </w:r>
      <w:r>
        <w:rPr>
          <w:rFonts w:hint="eastAsia"/>
          <w:sz w:val="24"/>
        </w:rPr>
        <w:t>名）。配备人员思想品德好，身心健康，无精神疾病记录及家族史。无不良记录，无纹身，热爱学校工作，有爱心和责任心。</w:t>
      </w:r>
    </w:p>
    <w:p w:rsidR="00C83395" w:rsidRDefault="00AC1116" w:rsidP="00993DF3">
      <w:pPr>
        <w:spacing w:line="360" w:lineRule="auto"/>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C83395" w:rsidRDefault="00AC1116" w:rsidP="00993DF3">
      <w:pPr>
        <w:spacing w:line="360" w:lineRule="auto"/>
        <w:ind w:firstLineChars="200" w:firstLine="446"/>
        <w:jc w:val="left"/>
        <w:rPr>
          <w:sz w:val="24"/>
        </w:rPr>
      </w:pPr>
      <w:r>
        <w:rPr>
          <w:rFonts w:hint="eastAsia"/>
          <w:sz w:val="24"/>
        </w:rPr>
        <w:t>一旦获得中标资格，上述人员按要求投入本项目服务，非经采购人同意，不随意更换人员。</w:t>
      </w:r>
    </w:p>
    <w:p w:rsidR="00C83395" w:rsidRDefault="00AC1116" w:rsidP="00993DF3">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C83395" w:rsidRDefault="00AC1116" w:rsidP="00993DF3">
      <w:pPr>
        <w:spacing w:line="360" w:lineRule="auto"/>
        <w:ind w:firstLineChars="200" w:firstLine="446"/>
        <w:jc w:val="left"/>
        <w:rPr>
          <w:sz w:val="24"/>
        </w:rPr>
      </w:pPr>
      <w:r>
        <w:rPr>
          <w:rFonts w:hint="eastAsia"/>
          <w:sz w:val="24"/>
        </w:rPr>
        <w:t>加注“★”号条款为实质性条款，不得出现负偏离，发生负偏离即做无效标处理。</w:t>
      </w:r>
    </w:p>
    <w:p w:rsidR="00C83395" w:rsidRDefault="00AC1116">
      <w:pPr>
        <w:spacing w:line="360" w:lineRule="auto"/>
        <w:ind w:firstLineChars="200" w:firstLine="448"/>
        <w:jc w:val="left"/>
        <w:rPr>
          <w:b/>
          <w:bCs/>
          <w:sz w:val="24"/>
        </w:rPr>
      </w:pPr>
      <w:r>
        <w:rPr>
          <w:rFonts w:hint="eastAsia"/>
          <w:b/>
          <w:bCs/>
          <w:sz w:val="24"/>
        </w:rPr>
        <w:t>三、各岗位人员具体工作内容、职责及服务标准</w:t>
      </w:r>
    </w:p>
    <w:p w:rsidR="00C83395" w:rsidRDefault="00AC1116">
      <w:pPr>
        <w:spacing w:line="360" w:lineRule="auto"/>
        <w:ind w:firstLineChars="200" w:firstLine="448"/>
        <w:jc w:val="left"/>
        <w:rPr>
          <w:b/>
          <w:bCs/>
          <w:sz w:val="24"/>
        </w:rPr>
      </w:pPr>
      <w:r>
        <w:rPr>
          <w:rFonts w:hint="eastAsia"/>
          <w:b/>
          <w:bCs/>
          <w:sz w:val="24"/>
        </w:rPr>
        <w:t>（一）总体要求</w:t>
      </w:r>
    </w:p>
    <w:p w:rsidR="00C83395" w:rsidRDefault="00AC1116" w:rsidP="00993DF3">
      <w:pPr>
        <w:spacing w:line="360" w:lineRule="auto"/>
        <w:ind w:firstLineChars="200" w:firstLine="446"/>
        <w:jc w:val="left"/>
        <w:rPr>
          <w:sz w:val="24"/>
        </w:rPr>
      </w:pPr>
      <w:r>
        <w:rPr>
          <w:rFonts w:hint="eastAsia"/>
          <w:sz w:val="24"/>
        </w:rPr>
        <w:t>1</w:t>
      </w:r>
      <w:r>
        <w:rPr>
          <w:rFonts w:hint="eastAsia"/>
          <w:sz w:val="24"/>
        </w:rPr>
        <w:t>、本项目须整包进行投标，中标后由中标供应商亲自实施，不得拆包，不得将中标项目分包、转包他人。投标人须在投标文件中对此做出书面承诺。项目中标后，采购人按照需求可进行中标供应商实地考察。</w:t>
      </w:r>
    </w:p>
    <w:p w:rsidR="00C83395" w:rsidRDefault="00AC1116" w:rsidP="00993DF3">
      <w:pPr>
        <w:spacing w:line="360" w:lineRule="auto"/>
        <w:ind w:firstLineChars="200" w:firstLine="446"/>
        <w:jc w:val="left"/>
        <w:rPr>
          <w:sz w:val="24"/>
        </w:rPr>
      </w:pPr>
      <w:r>
        <w:rPr>
          <w:rFonts w:hint="eastAsia"/>
          <w:sz w:val="24"/>
        </w:rPr>
        <w:t>2</w:t>
      </w:r>
      <w:r>
        <w:rPr>
          <w:rFonts w:hint="eastAsia"/>
          <w:sz w:val="24"/>
        </w:rPr>
        <w:t>、中标供应商应按项目需求提供详细的服务方案，包括规章制度、业务流程、物业服务标准、质量保证措施、拟聘人员数量、员工培训计划、应急预案等具体服务计划。</w:t>
      </w:r>
    </w:p>
    <w:p w:rsidR="00C83395" w:rsidRDefault="00AC1116" w:rsidP="00993DF3">
      <w:pPr>
        <w:spacing w:line="360" w:lineRule="auto"/>
        <w:ind w:firstLineChars="200" w:firstLine="446"/>
        <w:jc w:val="left"/>
        <w:rPr>
          <w:sz w:val="24"/>
        </w:rPr>
      </w:pPr>
      <w:r>
        <w:rPr>
          <w:rFonts w:hint="eastAsia"/>
          <w:sz w:val="24"/>
        </w:rPr>
        <w:t>3</w:t>
      </w:r>
      <w:r>
        <w:rPr>
          <w:rFonts w:hint="eastAsia"/>
          <w:sz w:val="24"/>
        </w:rPr>
        <w:t>、中标供应商在投标文件中须书面承诺无条件接受《天津生物工程职业技术学院学生宿舍物业管理服务考核奖惩办法》及采购人师生对物业服务质量满意度的测评和综合打分结果，且结果与物业服务费相挂钩，无条件承担因投标人原因造成师生人身伤害及或财产损失的全部损失及相关责任。</w:t>
      </w:r>
    </w:p>
    <w:p w:rsidR="00C83395" w:rsidRDefault="00AC1116" w:rsidP="00993DF3">
      <w:pPr>
        <w:spacing w:line="360" w:lineRule="auto"/>
        <w:ind w:firstLineChars="200" w:firstLine="446"/>
        <w:jc w:val="left"/>
        <w:rPr>
          <w:sz w:val="24"/>
        </w:rPr>
      </w:pPr>
      <w:r>
        <w:rPr>
          <w:rFonts w:hint="eastAsia"/>
          <w:sz w:val="24"/>
        </w:rPr>
        <w:t>4</w:t>
      </w:r>
      <w:r>
        <w:rPr>
          <w:rFonts w:hint="eastAsia"/>
          <w:sz w:val="24"/>
        </w:rPr>
        <w:t>、中标供应商应有一定机动的服务人员，能随时配合学校需求，及时提供临时的适合的服务人员；同时有科学、可行的各种应急预案，保证学校教学、生活各项活动进行，保证学校师生人身、财产安全。</w:t>
      </w:r>
    </w:p>
    <w:p w:rsidR="00C83395" w:rsidRDefault="00AC1116" w:rsidP="00993DF3">
      <w:pPr>
        <w:spacing w:line="360" w:lineRule="auto"/>
        <w:ind w:firstLineChars="200" w:firstLine="446"/>
        <w:jc w:val="left"/>
        <w:rPr>
          <w:sz w:val="24"/>
        </w:rPr>
      </w:pPr>
      <w:r>
        <w:rPr>
          <w:rFonts w:hint="eastAsia"/>
          <w:sz w:val="24"/>
        </w:rPr>
        <w:t>5</w:t>
      </w:r>
      <w:r>
        <w:rPr>
          <w:rFonts w:hint="eastAsia"/>
          <w:sz w:val="24"/>
        </w:rPr>
        <w:t>、中标供应商应在服务前向采购人提交服务人员名单、基本信息及合同，服务过程期间中标供应商更换服务人员须征得采购人同意，方可更换；同时采购人根据工作考核情况，可要求供应商更换工作不合格的工作人员。</w:t>
      </w:r>
    </w:p>
    <w:p w:rsidR="00C83395" w:rsidRDefault="00AC1116" w:rsidP="00993DF3">
      <w:pPr>
        <w:spacing w:line="360" w:lineRule="auto"/>
        <w:ind w:firstLineChars="200" w:firstLine="446"/>
        <w:jc w:val="left"/>
        <w:rPr>
          <w:sz w:val="24"/>
        </w:rPr>
      </w:pPr>
      <w:r>
        <w:rPr>
          <w:rFonts w:hint="eastAsia"/>
          <w:sz w:val="24"/>
        </w:rPr>
        <w:t>6</w:t>
      </w:r>
      <w:r>
        <w:rPr>
          <w:rFonts w:hint="eastAsia"/>
          <w:sz w:val="24"/>
        </w:rPr>
        <w:t>、中标供应商应严格按照疫情防控要求，做好本企业服务人员安全排查。若因上级要求学校实行相对封闭管理，中标供应商应积极配合校方，调配好人员，服从学校第三方人员长期封闭式住校管理。</w:t>
      </w:r>
    </w:p>
    <w:p w:rsidR="00C83395" w:rsidRDefault="00AC1116">
      <w:pPr>
        <w:spacing w:line="360" w:lineRule="auto"/>
        <w:ind w:firstLineChars="200" w:firstLine="448"/>
        <w:jc w:val="left"/>
        <w:rPr>
          <w:b/>
          <w:bCs/>
          <w:sz w:val="24"/>
        </w:rPr>
      </w:pPr>
      <w:r>
        <w:rPr>
          <w:rFonts w:hint="eastAsia"/>
          <w:b/>
          <w:bCs/>
          <w:sz w:val="24"/>
        </w:rPr>
        <w:t>（二）公寓值班长、值班员岗位职责</w:t>
      </w:r>
    </w:p>
    <w:p w:rsidR="00C83395" w:rsidRDefault="00AC1116" w:rsidP="00993DF3">
      <w:pPr>
        <w:spacing w:line="360" w:lineRule="auto"/>
        <w:ind w:firstLineChars="200" w:firstLine="446"/>
        <w:jc w:val="left"/>
        <w:rPr>
          <w:sz w:val="24"/>
        </w:rPr>
      </w:pPr>
      <w:r>
        <w:rPr>
          <w:rFonts w:hint="eastAsia"/>
          <w:sz w:val="24"/>
        </w:rPr>
        <w:t>1</w:t>
      </w:r>
      <w:r>
        <w:rPr>
          <w:rFonts w:hint="eastAsia"/>
          <w:sz w:val="24"/>
        </w:rPr>
        <w:t>、公寓值班长岗位职责</w:t>
      </w:r>
    </w:p>
    <w:p w:rsidR="00C83395" w:rsidRDefault="00AC1116" w:rsidP="00993DF3">
      <w:pPr>
        <w:spacing w:line="360" w:lineRule="auto"/>
        <w:ind w:firstLineChars="200" w:firstLine="446"/>
        <w:jc w:val="left"/>
        <w:rPr>
          <w:sz w:val="24"/>
        </w:rPr>
      </w:pPr>
      <w:r>
        <w:rPr>
          <w:rFonts w:hint="eastAsia"/>
          <w:sz w:val="24"/>
        </w:rPr>
        <w:t>①接受学院学工部“一站式”学生社区管理中心的管理监督、检查和指导，保持</w:t>
      </w:r>
      <w:r>
        <w:rPr>
          <w:rFonts w:hint="eastAsia"/>
          <w:sz w:val="24"/>
        </w:rPr>
        <w:t>24</w:t>
      </w:r>
      <w:r>
        <w:rPr>
          <w:rFonts w:hint="eastAsia"/>
          <w:sz w:val="24"/>
        </w:rPr>
        <w:t>小时开机，积极协助完成当日学生公寓物业管理协调和管理工作；</w:t>
      </w:r>
    </w:p>
    <w:p w:rsidR="00C83395" w:rsidRDefault="00AC1116" w:rsidP="00993DF3">
      <w:pPr>
        <w:spacing w:line="360" w:lineRule="auto"/>
        <w:ind w:firstLineChars="200" w:firstLine="446"/>
        <w:jc w:val="left"/>
        <w:rPr>
          <w:sz w:val="24"/>
        </w:rPr>
      </w:pPr>
      <w:r>
        <w:rPr>
          <w:rFonts w:hint="eastAsia"/>
          <w:sz w:val="24"/>
        </w:rPr>
        <w:t>②每天早晨</w:t>
      </w:r>
      <w:r>
        <w:rPr>
          <w:rFonts w:hint="eastAsia"/>
          <w:sz w:val="24"/>
        </w:rPr>
        <w:t>7</w:t>
      </w:r>
      <w:r>
        <w:rPr>
          <w:rFonts w:hint="eastAsia"/>
          <w:sz w:val="24"/>
        </w:rPr>
        <w:t>：</w:t>
      </w:r>
      <w:r>
        <w:rPr>
          <w:rFonts w:hint="eastAsia"/>
          <w:sz w:val="24"/>
        </w:rPr>
        <w:t>30</w:t>
      </w:r>
      <w:r>
        <w:rPr>
          <w:rFonts w:hint="eastAsia"/>
          <w:sz w:val="24"/>
        </w:rPr>
        <w:t>组织本组公寓值班员的召开晨会，交流工作信息及布置相关工作安排；</w:t>
      </w:r>
    </w:p>
    <w:p w:rsidR="00C83395" w:rsidRDefault="00AC1116" w:rsidP="00993DF3">
      <w:pPr>
        <w:spacing w:line="360" w:lineRule="auto"/>
        <w:ind w:firstLineChars="200" w:firstLine="446"/>
        <w:jc w:val="left"/>
        <w:rPr>
          <w:sz w:val="24"/>
        </w:rPr>
      </w:pPr>
      <w:r>
        <w:rPr>
          <w:rFonts w:hint="eastAsia"/>
          <w:sz w:val="24"/>
        </w:rPr>
        <w:t>③负责日常公寓楼的巡视检查，每日上午</w:t>
      </w:r>
      <w:r>
        <w:rPr>
          <w:rFonts w:hint="eastAsia"/>
          <w:sz w:val="24"/>
        </w:rPr>
        <w:t>8:30</w:t>
      </w:r>
      <w:r>
        <w:rPr>
          <w:rFonts w:hint="eastAsia"/>
          <w:sz w:val="24"/>
        </w:rPr>
        <w:t>、下午</w:t>
      </w:r>
      <w:r>
        <w:rPr>
          <w:rFonts w:hint="eastAsia"/>
          <w:sz w:val="24"/>
        </w:rPr>
        <w:t>14:00</w:t>
      </w:r>
      <w:r>
        <w:rPr>
          <w:rFonts w:hint="eastAsia"/>
          <w:sz w:val="24"/>
        </w:rPr>
        <w:t>、晚上</w:t>
      </w:r>
      <w:r>
        <w:rPr>
          <w:rFonts w:hint="eastAsia"/>
          <w:sz w:val="24"/>
        </w:rPr>
        <w:t>20:00</w:t>
      </w:r>
      <w:r>
        <w:rPr>
          <w:rFonts w:hint="eastAsia"/>
          <w:sz w:val="24"/>
        </w:rPr>
        <w:t>巡视各楼层，加强对水房、厕所、消防通道、应急出口等重点部位的巡查，发现安全隐患及时协调解决；</w:t>
      </w:r>
    </w:p>
    <w:p w:rsidR="00C83395" w:rsidRDefault="00AC1116" w:rsidP="00993DF3">
      <w:pPr>
        <w:spacing w:line="360" w:lineRule="auto"/>
        <w:ind w:firstLineChars="200" w:firstLine="446"/>
        <w:jc w:val="left"/>
        <w:rPr>
          <w:sz w:val="24"/>
        </w:rPr>
      </w:pPr>
      <w:r>
        <w:rPr>
          <w:rFonts w:hint="eastAsia"/>
          <w:sz w:val="24"/>
        </w:rPr>
        <w:t>④负责协调学生公寓每日维修工作，收集汇总上报每日公寓报修单，其他人员入楼施工或维修等，进行现场管理；</w:t>
      </w:r>
    </w:p>
    <w:p w:rsidR="00C83395" w:rsidRDefault="00AC1116" w:rsidP="00993DF3">
      <w:pPr>
        <w:spacing w:line="360" w:lineRule="auto"/>
        <w:ind w:firstLineChars="200" w:firstLine="446"/>
        <w:jc w:val="left"/>
        <w:rPr>
          <w:sz w:val="24"/>
        </w:rPr>
      </w:pPr>
      <w:r>
        <w:rPr>
          <w:rFonts w:hint="eastAsia"/>
          <w:sz w:val="24"/>
        </w:rPr>
        <w:t>⑤负责管理和检查宿舍值班员统一着装、佩戴口罩及值班工作状态，及时纠正整改；</w:t>
      </w:r>
    </w:p>
    <w:p w:rsidR="00C83395" w:rsidRDefault="00AC1116" w:rsidP="00993DF3">
      <w:pPr>
        <w:spacing w:line="360" w:lineRule="auto"/>
        <w:ind w:firstLineChars="200" w:firstLine="446"/>
        <w:jc w:val="left"/>
        <w:rPr>
          <w:sz w:val="24"/>
        </w:rPr>
      </w:pPr>
      <w:r>
        <w:rPr>
          <w:rFonts w:hint="eastAsia"/>
          <w:sz w:val="24"/>
        </w:rPr>
        <w:t>⑥负责向学院学工部“一站式”学生社区管理中心收集、汇总和报送各类住宿登记表、统计表等信息；</w:t>
      </w:r>
    </w:p>
    <w:p w:rsidR="00C83395" w:rsidRDefault="00AC1116" w:rsidP="00993DF3">
      <w:pPr>
        <w:spacing w:line="360" w:lineRule="auto"/>
        <w:ind w:firstLineChars="200" w:firstLine="446"/>
        <w:jc w:val="left"/>
        <w:rPr>
          <w:sz w:val="24"/>
        </w:rPr>
      </w:pPr>
      <w:r>
        <w:rPr>
          <w:rFonts w:hint="eastAsia"/>
          <w:sz w:val="24"/>
        </w:rPr>
        <w:t>⑦负责组织安排值班人员协助学校完成迎新、迎检、毕业生离校等重大活动的宿舍相关工作；</w:t>
      </w:r>
    </w:p>
    <w:p w:rsidR="00C83395" w:rsidRDefault="00AC1116" w:rsidP="00993DF3">
      <w:pPr>
        <w:spacing w:line="360" w:lineRule="auto"/>
        <w:ind w:firstLineChars="200" w:firstLine="446"/>
        <w:jc w:val="left"/>
        <w:rPr>
          <w:sz w:val="24"/>
        </w:rPr>
      </w:pPr>
      <w:r>
        <w:rPr>
          <w:rFonts w:hint="eastAsia"/>
          <w:sz w:val="24"/>
        </w:rPr>
        <w:t>⑧公寓发生突发事件及时到场，立即上报学生处并参与处置；</w:t>
      </w:r>
    </w:p>
    <w:p w:rsidR="00C83395" w:rsidRDefault="00AC1116" w:rsidP="00993DF3">
      <w:pPr>
        <w:spacing w:line="360" w:lineRule="auto"/>
        <w:ind w:firstLineChars="200" w:firstLine="446"/>
        <w:jc w:val="left"/>
        <w:rPr>
          <w:sz w:val="24"/>
        </w:rPr>
      </w:pPr>
      <w:r>
        <w:rPr>
          <w:rFonts w:hint="eastAsia"/>
          <w:sz w:val="24"/>
        </w:rPr>
        <w:t>⑨负责对宿舍值班员进行培训，提高他们的工作能力和素质，指导他们完成好常规工作；</w:t>
      </w:r>
    </w:p>
    <w:p w:rsidR="00C83395" w:rsidRDefault="00AC1116" w:rsidP="00993DF3">
      <w:pPr>
        <w:spacing w:line="360" w:lineRule="auto"/>
        <w:ind w:firstLineChars="200" w:firstLine="446"/>
        <w:jc w:val="left"/>
        <w:rPr>
          <w:sz w:val="24"/>
        </w:rPr>
      </w:pPr>
      <w:r>
        <w:rPr>
          <w:rFonts w:hint="eastAsia"/>
          <w:sz w:val="24"/>
        </w:rPr>
        <w:t>⑩负责协调每晚公寓夜查工作，每晚</w:t>
      </w:r>
      <w:r>
        <w:rPr>
          <w:rFonts w:hint="eastAsia"/>
          <w:sz w:val="24"/>
        </w:rPr>
        <w:t>10</w:t>
      </w:r>
      <w:r>
        <w:rPr>
          <w:rFonts w:hint="eastAsia"/>
          <w:sz w:val="24"/>
        </w:rPr>
        <w:t>点向学院值班领导报告夜查结果，及时向学工部管理老师报告值班期间发生的问题及处理结果；</w:t>
      </w:r>
    </w:p>
    <w:p w:rsidR="00C83395" w:rsidRDefault="00AC1116" w:rsidP="00993DF3">
      <w:pPr>
        <w:spacing w:line="360" w:lineRule="auto"/>
        <w:ind w:firstLineChars="200" w:firstLine="446"/>
        <w:jc w:val="left"/>
        <w:rPr>
          <w:sz w:val="24"/>
        </w:rPr>
      </w:pPr>
      <w:r>
        <w:rPr>
          <w:rFonts w:hint="eastAsia"/>
          <w:sz w:val="24"/>
        </w:rPr>
        <w:t>⑪负责协调当班值班员工作，与宿管值班员一起工作，如值班员遇突发情况不能到岗时，值班长应第一时间到岗代班，向学生处公寓管理老师汇报，并及时协调人员进行值班替换；</w:t>
      </w:r>
    </w:p>
    <w:p w:rsidR="00C83395" w:rsidRDefault="00AC1116" w:rsidP="00993DF3">
      <w:pPr>
        <w:spacing w:line="360" w:lineRule="auto"/>
        <w:ind w:firstLineChars="200" w:firstLine="446"/>
        <w:jc w:val="left"/>
        <w:rPr>
          <w:sz w:val="24"/>
        </w:rPr>
      </w:pPr>
      <w:r>
        <w:rPr>
          <w:rFonts w:hint="eastAsia"/>
          <w:sz w:val="24"/>
        </w:rPr>
        <w:t>⑫负责协助做好新学期宿舍开楼、寒暑假封楼各项工作的检查、监督和巡视；</w:t>
      </w:r>
    </w:p>
    <w:p w:rsidR="00C83395" w:rsidRDefault="00AC1116" w:rsidP="00993DF3">
      <w:pPr>
        <w:spacing w:line="360" w:lineRule="auto"/>
        <w:ind w:firstLineChars="200" w:firstLine="446"/>
        <w:jc w:val="left"/>
        <w:rPr>
          <w:sz w:val="24"/>
        </w:rPr>
      </w:pPr>
      <w:r>
        <w:rPr>
          <w:rFonts w:hint="eastAsia"/>
          <w:sz w:val="24"/>
        </w:rPr>
        <w:t>⑬负责协调物业保洁人员做好公寓内各楼层公共区域卫生环境；</w:t>
      </w:r>
    </w:p>
    <w:p w:rsidR="00C83395" w:rsidRDefault="00AC1116" w:rsidP="00993DF3">
      <w:pPr>
        <w:spacing w:line="360" w:lineRule="auto"/>
        <w:ind w:firstLineChars="200" w:firstLine="446"/>
        <w:jc w:val="left"/>
        <w:rPr>
          <w:sz w:val="24"/>
        </w:rPr>
      </w:pPr>
      <w:r>
        <w:rPr>
          <w:rFonts w:hint="eastAsia"/>
          <w:sz w:val="24"/>
        </w:rPr>
        <w:t>⑭非巡视、检查、陪同维修等现场工作时间，在学院学工部“一站式”学生社区管理中心办公，协助学工处完成学生买电、数据汇总等各类相关工作；</w:t>
      </w:r>
    </w:p>
    <w:p w:rsidR="00C83395" w:rsidRDefault="00AC1116" w:rsidP="00993DF3">
      <w:pPr>
        <w:spacing w:line="360" w:lineRule="auto"/>
        <w:ind w:firstLineChars="200" w:firstLine="446"/>
        <w:jc w:val="left"/>
        <w:rPr>
          <w:sz w:val="24"/>
        </w:rPr>
      </w:pPr>
      <w:r>
        <w:rPr>
          <w:rFonts w:hint="eastAsia"/>
          <w:sz w:val="24"/>
        </w:rPr>
        <w:t>⑮完成学校交办的其他工作。</w:t>
      </w:r>
    </w:p>
    <w:p w:rsidR="00C83395" w:rsidRDefault="00AC1116" w:rsidP="00993DF3">
      <w:pPr>
        <w:spacing w:line="360" w:lineRule="auto"/>
        <w:ind w:firstLineChars="200" w:firstLine="446"/>
        <w:jc w:val="left"/>
        <w:rPr>
          <w:sz w:val="24"/>
        </w:rPr>
      </w:pPr>
      <w:r>
        <w:rPr>
          <w:rFonts w:hint="eastAsia"/>
          <w:sz w:val="24"/>
        </w:rPr>
        <w:t>2</w:t>
      </w:r>
      <w:r>
        <w:rPr>
          <w:rFonts w:hint="eastAsia"/>
          <w:sz w:val="24"/>
        </w:rPr>
        <w:t>、公寓值班员岗位职责</w:t>
      </w:r>
    </w:p>
    <w:p w:rsidR="00C83395" w:rsidRDefault="00AC1116" w:rsidP="00993DF3">
      <w:pPr>
        <w:spacing w:line="360" w:lineRule="auto"/>
        <w:ind w:firstLineChars="200" w:firstLine="446"/>
        <w:jc w:val="left"/>
        <w:rPr>
          <w:sz w:val="24"/>
        </w:rPr>
      </w:pPr>
      <w:r>
        <w:rPr>
          <w:rFonts w:hint="eastAsia"/>
          <w:sz w:val="24"/>
        </w:rPr>
        <w:t>①服从校方监管人员的监督与管理，认真履行岗位职责，保质保量的完成工作任务。</w:t>
      </w:r>
    </w:p>
    <w:p w:rsidR="00C83395" w:rsidRDefault="00AC1116" w:rsidP="00993DF3">
      <w:pPr>
        <w:spacing w:line="360" w:lineRule="auto"/>
        <w:ind w:firstLineChars="200" w:firstLine="446"/>
        <w:jc w:val="left"/>
        <w:rPr>
          <w:sz w:val="24"/>
        </w:rPr>
      </w:pPr>
      <w:r>
        <w:rPr>
          <w:rFonts w:hint="eastAsia"/>
          <w:sz w:val="24"/>
        </w:rPr>
        <w:t>②严格遵守各项规章制度，按时上岗，严禁脱岗、严禁擅自离岗，工作时间不得睡岗；有事提前请假，待安排好替班人员后，方可离开；严禁串岗与闲谈；严禁捡拾废品和私自带出校外；严禁在值班室使用大功率电器等违禁设备进行做饭、烧水、洗衣等与工作无关活动，仅限使用微波炉热饭用餐。</w:t>
      </w:r>
    </w:p>
    <w:p w:rsidR="00C83395" w:rsidRDefault="00AC1116" w:rsidP="00993DF3">
      <w:pPr>
        <w:spacing w:line="360" w:lineRule="auto"/>
        <w:ind w:firstLineChars="200" w:firstLine="446"/>
        <w:jc w:val="left"/>
        <w:rPr>
          <w:sz w:val="24"/>
        </w:rPr>
      </w:pPr>
      <w:r>
        <w:rPr>
          <w:rFonts w:hint="eastAsia"/>
          <w:sz w:val="24"/>
        </w:rPr>
        <w:t>③宿舍管理员应按学校要求做好学生的出入管理、查寝、毕业生退宿、新生入住、公寓早中晚安全巡视等工作。</w:t>
      </w:r>
    </w:p>
    <w:p w:rsidR="00C83395" w:rsidRDefault="00AC1116" w:rsidP="00993DF3">
      <w:pPr>
        <w:spacing w:line="360" w:lineRule="auto"/>
        <w:ind w:firstLineChars="200" w:firstLine="446"/>
        <w:jc w:val="left"/>
        <w:rPr>
          <w:sz w:val="24"/>
        </w:rPr>
      </w:pPr>
      <w:r>
        <w:rPr>
          <w:rFonts w:hint="eastAsia"/>
          <w:sz w:val="24"/>
        </w:rPr>
        <w:t>④认真做好学生公寓门卫管理制度，严格执行学院作息时间，按时开闭大门，维持正常的工作秩序。</w:t>
      </w:r>
    </w:p>
    <w:p w:rsidR="00C83395" w:rsidRDefault="00AC1116" w:rsidP="00993DF3">
      <w:pPr>
        <w:spacing w:line="360" w:lineRule="auto"/>
        <w:ind w:firstLineChars="200" w:firstLine="446"/>
        <w:jc w:val="left"/>
        <w:rPr>
          <w:sz w:val="24"/>
        </w:rPr>
      </w:pPr>
      <w:r>
        <w:rPr>
          <w:rFonts w:hint="eastAsia"/>
          <w:sz w:val="24"/>
        </w:rPr>
        <w:t>⑤认真执行交班制度，对在本班发生的事宜，未完成的工作，需向接班转交，并由接班人员继续办理。</w:t>
      </w:r>
      <w:r>
        <w:rPr>
          <w:rFonts w:hint="eastAsia"/>
          <w:sz w:val="24"/>
        </w:rPr>
        <w:tab/>
      </w:r>
      <w:r>
        <w:rPr>
          <w:rFonts w:hint="eastAsia"/>
          <w:sz w:val="24"/>
        </w:rPr>
        <w:tab/>
      </w:r>
    </w:p>
    <w:p w:rsidR="00C83395" w:rsidRDefault="00AC1116" w:rsidP="00993DF3">
      <w:pPr>
        <w:spacing w:line="360" w:lineRule="auto"/>
        <w:ind w:firstLineChars="200" w:firstLine="446"/>
        <w:jc w:val="left"/>
        <w:rPr>
          <w:sz w:val="24"/>
        </w:rPr>
      </w:pPr>
      <w:r>
        <w:rPr>
          <w:rFonts w:hint="eastAsia"/>
          <w:sz w:val="24"/>
        </w:rPr>
        <w:t>⑥认真填写值班记录，对在本班发生的事宜，如实填写，对超过锁门时间归寝的同学，必须认真做好登记，按时上报。</w:t>
      </w:r>
    </w:p>
    <w:p w:rsidR="00C83395" w:rsidRDefault="00AC1116" w:rsidP="00993DF3">
      <w:pPr>
        <w:spacing w:line="360" w:lineRule="auto"/>
        <w:ind w:firstLineChars="200" w:firstLine="446"/>
        <w:jc w:val="left"/>
        <w:rPr>
          <w:sz w:val="24"/>
        </w:rPr>
      </w:pPr>
      <w:r>
        <w:rPr>
          <w:rFonts w:hint="eastAsia"/>
          <w:sz w:val="24"/>
        </w:rPr>
        <w:t>⑦坚持来访登记制度，做好会客接待，客人不得进入学生宿舍。</w:t>
      </w:r>
    </w:p>
    <w:p w:rsidR="00C83395" w:rsidRDefault="00AC1116" w:rsidP="00993DF3">
      <w:pPr>
        <w:spacing w:line="360" w:lineRule="auto"/>
        <w:ind w:firstLineChars="200" w:firstLine="446"/>
        <w:jc w:val="left"/>
        <w:rPr>
          <w:sz w:val="24"/>
        </w:rPr>
      </w:pPr>
      <w:r>
        <w:rPr>
          <w:rFonts w:hint="eastAsia"/>
          <w:sz w:val="24"/>
        </w:rPr>
        <w:t>⑧严禁闲杂人员进入学生公寓，制止非本公寓学生不准入内，并制止学生违纪行为。</w:t>
      </w:r>
    </w:p>
    <w:p w:rsidR="00C83395" w:rsidRDefault="00AC1116" w:rsidP="00993DF3">
      <w:pPr>
        <w:spacing w:line="360" w:lineRule="auto"/>
        <w:ind w:firstLineChars="200" w:firstLine="446"/>
        <w:jc w:val="left"/>
        <w:rPr>
          <w:sz w:val="24"/>
        </w:rPr>
      </w:pPr>
      <w:r>
        <w:rPr>
          <w:rFonts w:hint="eastAsia"/>
          <w:sz w:val="24"/>
        </w:rPr>
        <w:t>⑨制止学生携带何种危险品、电器设备、烟酒及宠物进入学生公寓。</w:t>
      </w:r>
    </w:p>
    <w:p w:rsidR="00C83395" w:rsidRDefault="00AC1116" w:rsidP="00993DF3">
      <w:pPr>
        <w:spacing w:line="360" w:lineRule="auto"/>
        <w:ind w:firstLineChars="200" w:firstLine="446"/>
        <w:jc w:val="left"/>
        <w:rPr>
          <w:sz w:val="24"/>
        </w:rPr>
      </w:pPr>
      <w:r>
        <w:rPr>
          <w:rFonts w:hint="eastAsia"/>
          <w:sz w:val="24"/>
        </w:rPr>
        <w:t>⑩做好值班室物品及宿舍备用钥匙的保管，负责本栋楼设备及宿舍内物品报修及保管工作。</w:t>
      </w:r>
    </w:p>
    <w:p w:rsidR="00C83395" w:rsidRDefault="00AC1116" w:rsidP="00993DF3">
      <w:pPr>
        <w:spacing w:line="360" w:lineRule="auto"/>
        <w:ind w:firstLineChars="200" w:firstLine="446"/>
        <w:jc w:val="left"/>
        <w:rPr>
          <w:sz w:val="24"/>
        </w:rPr>
      </w:pPr>
      <w:r>
        <w:rPr>
          <w:rFonts w:hint="eastAsia"/>
          <w:sz w:val="24"/>
        </w:rPr>
        <w:t>⑪对突发事件应立即与公寓值班室、保卫值班、学校医务室联系。</w:t>
      </w:r>
    </w:p>
    <w:p w:rsidR="00C83395" w:rsidRDefault="00AC1116" w:rsidP="00993DF3">
      <w:pPr>
        <w:spacing w:line="360" w:lineRule="auto"/>
        <w:ind w:firstLineChars="200" w:firstLine="446"/>
        <w:jc w:val="left"/>
        <w:rPr>
          <w:sz w:val="24"/>
        </w:rPr>
      </w:pPr>
      <w:r>
        <w:rPr>
          <w:rFonts w:hint="eastAsia"/>
          <w:sz w:val="24"/>
        </w:rPr>
        <w:t>⑫值班中如发现火情，应及时扑救，组织学生的及时疏散，及时打开疏散通道，同时要保护好现场。</w:t>
      </w:r>
    </w:p>
    <w:p w:rsidR="00C83395" w:rsidRDefault="00AC1116" w:rsidP="00993DF3">
      <w:pPr>
        <w:spacing w:line="360" w:lineRule="auto"/>
        <w:ind w:firstLineChars="200" w:firstLine="446"/>
        <w:jc w:val="left"/>
        <w:rPr>
          <w:sz w:val="24"/>
        </w:rPr>
      </w:pPr>
      <w:r>
        <w:rPr>
          <w:rFonts w:hint="eastAsia"/>
          <w:sz w:val="24"/>
        </w:rPr>
        <w:t>⑬及时发现、报告学生公寓内设施损坏等问题，认真做好学生维修报修、统计与上报工作；</w:t>
      </w:r>
    </w:p>
    <w:p w:rsidR="00C83395" w:rsidRDefault="00AC1116" w:rsidP="00993DF3">
      <w:pPr>
        <w:spacing w:line="360" w:lineRule="auto"/>
        <w:ind w:firstLineChars="200" w:firstLine="446"/>
        <w:jc w:val="left"/>
        <w:rPr>
          <w:sz w:val="24"/>
        </w:rPr>
      </w:pPr>
      <w:r>
        <w:rPr>
          <w:rFonts w:hint="eastAsia"/>
          <w:sz w:val="24"/>
        </w:rPr>
        <w:t>⑭宿舍管理人员每日</w:t>
      </w:r>
      <w:r>
        <w:rPr>
          <w:rFonts w:hint="eastAsia"/>
          <w:sz w:val="24"/>
        </w:rPr>
        <w:t>20</w:t>
      </w:r>
      <w:r>
        <w:rPr>
          <w:rFonts w:hint="eastAsia"/>
          <w:sz w:val="24"/>
        </w:rPr>
        <w:t>：</w:t>
      </w:r>
      <w:r>
        <w:rPr>
          <w:rFonts w:hint="eastAsia"/>
          <w:sz w:val="24"/>
        </w:rPr>
        <w:t>30</w:t>
      </w:r>
      <w:r>
        <w:rPr>
          <w:rFonts w:hint="eastAsia"/>
          <w:sz w:val="24"/>
        </w:rPr>
        <w:t>进行宿舍巡查清点宿舍学生人数，并在</w:t>
      </w:r>
      <w:r>
        <w:rPr>
          <w:rFonts w:hint="eastAsia"/>
          <w:sz w:val="24"/>
        </w:rPr>
        <w:t>22</w:t>
      </w:r>
      <w:r>
        <w:rPr>
          <w:rFonts w:hint="eastAsia"/>
          <w:sz w:val="24"/>
        </w:rPr>
        <w:t>点前汇总上报公寓值班长、值班长再上报学院学工部负责老师；</w:t>
      </w:r>
    </w:p>
    <w:p w:rsidR="00C83395" w:rsidRDefault="00AC1116" w:rsidP="00993DF3">
      <w:pPr>
        <w:spacing w:line="360" w:lineRule="auto"/>
        <w:ind w:firstLineChars="200" w:firstLine="446"/>
        <w:jc w:val="left"/>
        <w:rPr>
          <w:sz w:val="24"/>
        </w:rPr>
      </w:pPr>
      <w:r>
        <w:rPr>
          <w:rFonts w:hint="eastAsia"/>
          <w:sz w:val="24"/>
        </w:rPr>
        <w:t>⑮宿舍管理人员每日对宿舍进行全面巡查，其中包含宿舍卫生巡查、违禁品巡查、安全巡查、学生归宿情况统计以及人数清点工作；并且做好每日巡查记录、定期反馈学院学工部“一站式”学生社区管理中心。</w:t>
      </w:r>
    </w:p>
    <w:p w:rsidR="00C83395" w:rsidRDefault="00AC1116" w:rsidP="00993DF3">
      <w:pPr>
        <w:spacing w:line="360" w:lineRule="auto"/>
        <w:ind w:firstLineChars="200" w:firstLine="446"/>
        <w:jc w:val="left"/>
        <w:rPr>
          <w:sz w:val="24"/>
        </w:rPr>
      </w:pPr>
      <w:r>
        <w:rPr>
          <w:rFonts w:hint="eastAsia"/>
          <w:sz w:val="24"/>
        </w:rPr>
        <w:t>⑯</w:t>
      </w:r>
      <w:r>
        <w:rPr>
          <w:rFonts w:hint="eastAsia"/>
          <w:sz w:val="24"/>
        </w:rPr>
        <w:tab/>
      </w:r>
      <w:r>
        <w:rPr>
          <w:rFonts w:hint="eastAsia"/>
          <w:sz w:val="24"/>
        </w:rPr>
        <w:t>完成公寓管理中心交办的等其他工作。</w:t>
      </w:r>
    </w:p>
    <w:p w:rsidR="00C83395" w:rsidRDefault="00AC1116" w:rsidP="00993DF3">
      <w:pPr>
        <w:spacing w:line="360" w:lineRule="auto"/>
        <w:ind w:firstLineChars="200" w:firstLine="446"/>
        <w:jc w:val="left"/>
        <w:rPr>
          <w:sz w:val="24"/>
        </w:rPr>
      </w:pPr>
      <w:r>
        <w:rPr>
          <w:rFonts w:hint="eastAsia"/>
          <w:sz w:val="24"/>
        </w:rPr>
        <w:t>3</w:t>
      </w:r>
      <w:r>
        <w:rPr>
          <w:rFonts w:hint="eastAsia"/>
          <w:sz w:val="24"/>
        </w:rPr>
        <w:t>、公寓值班员服务内容及标准</w:t>
      </w: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021"/>
        <w:gridCol w:w="1932"/>
        <w:gridCol w:w="5503"/>
      </w:tblGrid>
      <w:tr w:rsidR="00C83395">
        <w:trPr>
          <w:trHeight w:val="527"/>
          <w:tblHeader/>
          <w:jc w:val="center"/>
        </w:trPr>
        <w:tc>
          <w:tcPr>
            <w:tcW w:w="1102" w:type="pct"/>
            <w:gridSpan w:val="2"/>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工作内容</w:t>
            </w: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工作频次</w:t>
            </w:r>
          </w:p>
        </w:tc>
        <w:tc>
          <w:tcPr>
            <w:tcW w:w="2884"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工作标准</w:t>
            </w:r>
          </w:p>
        </w:tc>
      </w:tr>
      <w:tr w:rsidR="00C83395">
        <w:trPr>
          <w:jc w:val="center"/>
        </w:trPr>
        <w:tc>
          <w:tcPr>
            <w:tcW w:w="567" w:type="pct"/>
            <w:vMerge w:val="restar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公</w:t>
            </w:r>
          </w:p>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寓</w:t>
            </w:r>
          </w:p>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管</w:t>
            </w:r>
          </w:p>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理</w:t>
            </w:r>
          </w:p>
        </w:tc>
        <w:tc>
          <w:tcPr>
            <w:tcW w:w="534" w:type="pct"/>
            <w:vMerge w:val="restar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门卫值班</w:t>
            </w: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每日（早中晚）</w:t>
            </w:r>
          </w:p>
        </w:tc>
        <w:tc>
          <w:tcPr>
            <w:tcW w:w="2884" w:type="pct"/>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1.按时开、关公寓出入口大门</w:t>
            </w:r>
          </w:p>
        </w:tc>
      </w:tr>
      <w:tr w:rsidR="00C83395">
        <w:trPr>
          <w:trHeight w:val="301"/>
          <w:jc w:val="center"/>
        </w:trPr>
        <w:tc>
          <w:tcPr>
            <w:tcW w:w="567" w:type="pct"/>
            <w:vMerge/>
            <w:vAlign w:val="center"/>
          </w:tcPr>
          <w:p w:rsidR="00C83395" w:rsidRDefault="00C83395">
            <w:pPr>
              <w:spacing w:line="360" w:lineRule="auto"/>
              <w:rPr>
                <w:rFonts w:ascii="宋体" w:hAnsi="宋体" w:cs="宋体"/>
                <w:color w:val="000000"/>
                <w:sz w:val="24"/>
                <w:szCs w:val="24"/>
              </w:rPr>
            </w:pPr>
          </w:p>
        </w:tc>
        <w:tc>
          <w:tcPr>
            <w:tcW w:w="534" w:type="pct"/>
            <w:vMerge/>
            <w:vAlign w:val="center"/>
          </w:tcPr>
          <w:p w:rsidR="00C83395" w:rsidRDefault="00C83395">
            <w:pPr>
              <w:spacing w:line="360" w:lineRule="auto"/>
              <w:jc w:val="center"/>
              <w:rPr>
                <w:rFonts w:ascii="宋体" w:hAnsi="宋体" w:cs="宋体"/>
                <w:color w:val="000000"/>
                <w:sz w:val="24"/>
                <w:szCs w:val="24"/>
              </w:rPr>
            </w:pP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随时</w:t>
            </w:r>
          </w:p>
        </w:tc>
        <w:tc>
          <w:tcPr>
            <w:tcW w:w="2884" w:type="pct"/>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2.做好各种来访人员接待、出入登记工作，严禁异性、商贩、闲杂人员进入</w:t>
            </w:r>
          </w:p>
        </w:tc>
      </w:tr>
      <w:tr w:rsidR="00C83395">
        <w:trPr>
          <w:trHeight w:val="364"/>
          <w:jc w:val="center"/>
        </w:trPr>
        <w:tc>
          <w:tcPr>
            <w:tcW w:w="567" w:type="pct"/>
            <w:vMerge/>
            <w:vAlign w:val="center"/>
          </w:tcPr>
          <w:p w:rsidR="00C83395" w:rsidRDefault="00C83395">
            <w:pPr>
              <w:spacing w:line="360" w:lineRule="auto"/>
              <w:rPr>
                <w:rFonts w:ascii="宋体" w:hAnsi="宋体" w:cs="宋体"/>
                <w:color w:val="000000"/>
                <w:sz w:val="24"/>
                <w:szCs w:val="24"/>
              </w:rPr>
            </w:pPr>
          </w:p>
        </w:tc>
        <w:tc>
          <w:tcPr>
            <w:tcW w:w="534" w:type="pct"/>
            <w:vMerge/>
            <w:vAlign w:val="center"/>
          </w:tcPr>
          <w:p w:rsidR="00C83395" w:rsidRDefault="00C83395">
            <w:pPr>
              <w:spacing w:line="360" w:lineRule="auto"/>
              <w:jc w:val="center"/>
              <w:rPr>
                <w:rFonts w:ascii="宋体" w:hAnsi="宋体" w:cs="宋体"/>
                <w:color w:val="000000"/>
                <w:sz w:val="24"/>
                <w:szCs w:val="24"/>
              </w:rPr>
            </w:pP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随时</w:t>
            </w:r>
          </w:p>
        </w:tc>
        <w:tc>
          <w:tcPr>
            <w:tcW w:w="2884" w:type="pct"/>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3.公共/贵重/大件财产/物品/设备出入严格清点、登记（禁将公寓家具拿到宿舍外使用）</w:t>
            </w:r>
          </w:p>
        </w:tc>
      </w:tr>
      <w:tr w:rsidR="00C83395">
        <w:trPr>
          <w:trHeight w:val="364"/>
          <w:jc w:val="center"/>
        </w:trPr>
        <w:tc>
          <w:tcPr>
            <w:tcW w:w="567" w:type="pct"/>
            <w:vMerge/>
            <w:vAlign w:val="center"/>
          </w:tcPr>
          <w:p w:rsidR="00C83395" w:rsidRDefault="00C83395">
            <w:pPr>
              <w:spacing w:line="360" w:lineRule="auto"/>
              <w:rPr>
                <w:rFonts w:ascii="宋体" w:hAnsi="宋体" w:cs="宋体"/>
                <w:color w:val="000000"/>
                <w:sz w:val="24"/>
                <w:szCs w:val="24"/>
              </w:rPr>
            </w:pPr>
          </w:p>
        </w:tc>
        <w:tc>
          <w:tcPr>
            <w:tcW w:w="534" w:type="pct"/>
            <w:vMerge/>
            <w:vAlign w:val="center"/>
          </w:tcPr>
          <w:p w:rsidR="00C83395" w:rsidRDefault="00C83395">
            <w:pPr>
              <w:spacing w:line="360" w:lineRule="auto"/>
              <w:jc w:val="center"/>
              <w:rPr>
                <w:rFonts w:ascii="宋体" w:hAnsi="宋体" w:cs="宋体"/>
                <w:color w:val="000000"/>
                <w:sz w:val="24"/>
                <w:szCs w:val="24"/>
              </w:rPr>
            </w:pP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每日</w:t>
            </w:r>
          </w:p>
        </w:tc>
        <w:tc>
          <w:tcPr>
            <w:tcW w:w="2884" w:type="pct"/>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4.熟悉掌握宿舍房间、床位、学生住宿等情况，准确提供宿舍及住宿学生信息（做好保密）</w:t>
            </w:r>
          </w:p>
        </w:tc>
      </w:tr>
      <w:tr w:rsidR="00C83395">
        <w:trPr>
          <w:trHeight w:val="364"/>
          <w:jc w:val="center"/>
        </w:trPr>
        <w:tc>
          <w:tcPr>
            <w:tcW w:w="567" w:type="pct"/>
            <w:vMerge/>
            <w:vAlign w:val="center"/>
          </w:tcPr>
          <w:p w:rsidR="00C83395" w:rsidRDefault="00C83395">
            <w:pPr>
              <w:spacing w:line="360" w:lineRule="auto"/>
              <w:rPr>
                <w:rFonts w:ascii="宋体" w:hAnsi="宋体" w:cs="宋体"/>
                <w:color w:val="000000"/>
                <w:sz w:val="24"/>
                <w:szCs w:val="24"/>
              </w:rPr>
            </w:pPr>
          </w:p>
        </w:tc>
        <w:tc>
          <w:tcPr>
            <w:tcW w:w="534" w:type="pct"/>
            <w:vMerge/>
            <w:vAlign w:val="center"/>
          </w:tcPr>
          <w:p w:rsidR="00C83395" w:rsidRDefault="00C83395">
            <w:pPr>
              <w:spacing w:line="360" w:lineRule="auto"/>
              <w:jc w:val="center"/>
              <w:rPr>
                <w:rFonts w:ascii="宋体" w:hAnsi="宋体" w:cs="宋体"/>
                <w:color w:val="000000"/>
                <w:sz w:val="24"/>
                <w:szCs w:val="24"/>
              </w:rPr>
            </w:pP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随时</w:t>
            </w:r>
          </w:p>
        </w:tc>
        <w:tc>
          <w:tcPr>
            <w:tcW w:w="2884" w:type="pct"/>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5.负责房门钥匙保管（发放、回收），交接完整、有记录、无缺失</w:t>
            </w:r>
          </w:p>
        </w:tc>
      </w:tr>
      <w:tr w:rsidR="00C83395">
        <w:trPr>
          <w:trHeight w:val="364"/>
          <w:jc w:val="center"/>
        </w:trPr>
        <w:tc>
          <w:tcPr>
            <w:tcW w:w="567" w:type="pct"/>
            <w:vMerge/>
            <w:vAlign w:val="center"/>
          </w:tcPr>
          <w:p w:rsidR="00C83395" w:rsidRDefault="00C83395">
            <w:pPr>
              <w:spacing w:line="360" w:lineRule="auto"/>
              <w:rPr>
                <w:rFonts w:ascii="宋体" w:hAnsi="宋体" w:cs="宋体"/>
                <w:color w:val="000000"/>
                <w:sz w:val="24"/>
                <w:szCs w:val="24"/>
              </w:rPr>
            </w:pPr>
          </w:p>
        </w:tc>
        <w:tc>
          <w:tcPr>
            <w:tcW w:w="534" w:type="pct"/>
            <w:vMerge/>
            <w:vAlign w:val="center"/>
          </w:tcPr>
          <w:p w:rsidR="00C83395" w:rsidRDefault="00C83395">
            <w:pPr>
              <w:spacing w:line="360" w:lineRule="auto"/>
              <w:jc w:val="center"/>
              <w:rPr>
                <w:rFonts w:ascii="宋体" w:hAnsi="宋体" w:cs="宋体"/>
                <w:color w:val="000000"/>
                <w:sz w:val="24"/>
                <w:szCs w:val="24"/>
              </w:rPr>
            </w:pP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每日</w:t>
            </w:r>
          </w:p>
        </w:tc>
        <w:tc>
          <w:tcPr>
            <w:tcW w:w="2884" w:type="pct"/>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6.交接班记录详细、齐全、无缺漏</w:t>
            </w:r>
          </w:p>
        </w:tc>
      </w:tr>
      <w:tr w:rsidR="00C83395">
        <w:trPr>
          <w:trHeight w:val="396"/>
          <w:jc w:val="center"/>
        </w:trPr>
        <w:tc>
          <w:tcPr>
            <w:tcW w:w="567" w:type="pct"/>
            <w:vMerge/>
            <w:vAlign w:val="center"/>
          </w:tcPr>
          <w:p w:rsidR="00C83395" w:rsidRDefault="00C83395">
            <w:pPr>
              <w:spacing w:line="360" w:lineRule="auto"/>
              <w:rPr>
                <w:rFonts w:ascii="宋体" w:hAnsi="宋体" w:cs="宋体"/>
                <w:color w:val="000000"/>
                <w:sz w:val="24"/>
                <w:szCs w:val="24"/>
              </w:rPr>
            </w:pPr>
          </w:p>
        </w:tc>
        <w:tc>
          <w:tcPr>
            <w:tcW w:w="534" w:type="pct"/>
            <w:vMerge w:val="restar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安全管理</w:t>
            </w: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每日（早、中、晚）</w:t>
            </w:r>
          </w:p>
        </w:tc>
        <w:tc>
          <w:tcPr>
            <w:tcW w:w="2884" w:type="pct"/>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7.坚持公共安全检查，早交接班和夜间巡查对楼内门窗、电器、消防、监控及其他设备、设施进行巡视，确保其时刻处于良好的使用状态，发现异常、隐患及时处理或报告</w:t>
            </w:r>
          </w:p>
        </w:tc>
      </w:tr>
      <w:tr w:rsidR="00C83395">
        <w:trPr>
          <w:trHeight w:val="303"/>
          <w:jc w:val="center"/>
        </w:trPr>
        <w:tc>
          <w:tcPr>
            <w:tcW w:w="567" w:type="pct"/>
            <w:vMerge/>
            <w:vAlign w:val="center"/>
          </w:tcPr>
          <w:p w:rsidR="00C83395" w:rsidRDefault="00C83395">
            <w:pPr>
              <w:spacing w:line="360" w:lineRule="auto"/>
              <w:rPr>
                <w:rFonts w:ascii="宋体" w:hAnsi="宋体" w:cs="宋体"/>
                <w:color w:val="000000"/>
                <w:sz w:val="24"/>
                <w:szCs w:val="24"/>
              </w:rPr>
            </w:pPr>
          </w:p>
        </w:tc>
        <w:tc>
          <w:tcPr>
            <w:tcW w:w="534" w:type="pct"/>
            <w:vMerge/>
            <w:vAlign w:val="center"/>
          </w:tcPr>
          <w:p w:rsidR="00C83395" w:rsidRDefault="00C83395">
            <w:pPr>
              <w:spacing w:line="360" w:lineRule="auto"/>
              <w:jc w:val="center"/>
              <w:rPr>
                <w:rFonts w:ascii="宋体" w:hAnsi="宋体" w:cs="宋体"/>
                <w:color w:val="000000"/>
                <w:sz w:val="24"/>
                <w:szCs w:val="24"/>
              </w:rPr>
            </w:pP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每日</w:t>
            </w:r>
          </w:p>
        </w:tc>
        <w:tc>
          <w:tcPr>
            <w:tcW w:w="2884" w:type="pct"/>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8.宿舍突发事件处理有预案，责任分工、程序、方法等安排合理、可行、有效</w:t>
            </w:r>
          </w:p>
        </w:tc>
      </w:tr>
      <w:tr w:rsidR="00C83395">
        <w:trPr>
          <w:trHeight w:val="303"/>
          <w:jc w:val="center"/>
        </w:trPr>
        <w:tc>
          <w:tcPr>
            <w:tcW w:w="567" w:type="pct"/>
            <w:vMerge/>
            <w:vAlign w:val="center"/>
          </w:tcPr>
          <w:p w:rsidR="00C83395" w:rsidRDefault="00C83395">
            <w:pPr>
              <w:spacing w:line="360" w:lineRule="auto"/>
              <w:rPr>
                <w:rFonts w:ascii="宋体" w:hAnsi="宋体" w:cs="宋体"/>
                <w:color w:val="000000"/>
                <w:sz w:val="24"/>
                <w:szCs w:val="24"/>
              </w:rPr>
            </w:pPr>
          </w:p>
        </w:tc>
        <w:tc>
          <w:tcPr>
            <w:tcW w:w="534" w:type="pct"/>
            <w:vMerge/>
            <w:vAlign w:val="center"/>
          </w:tcPr>
          <w:p w:rsidR="00C83395" w:rsidRDefault="00C83395">
            <w:pPr>
              <w:spacing w:line="360" w:lineRule="auto"/>
              <w:jc w:val="center"/>
              <w:rPr>
                <w:rFonts w:ascii="宋体" w:hAnsi="宋体" w:cs="宋体"/>
                <w:color w:val="000000"/>
                <w:sz w:val="24"/>
                <w:szCs w:val="24"/>
              </w:rPr>
            </w:pP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每日</w:t>
            </w:r>
          </w:p>
        </w:tc>
        <w:tc>
          <w:tcPr>
            <w:tcW w:w="2884" w:type="pct"/>
          </w:tcPr>
          <w:p w:rsidR="00C83395" w:rsidRDefault="00AC1116">
            <w:pPr>
              <w:spacing w:line="360" w:lineRule="auto"/>
              <w:jc w:val="left"/>
              <w:rPr>
                <w:rFonts w:ascii="宋体" w:hAnsi="宋体" w:cs="宋体"/>
                <w:color w:val="000000"/>
                <w:sz w:val="24"/>
                <w:szCs w:val="24"/>
              </w:rPr>
            </w:pPr>
            <w:r>
              <w:rPr>
                <w:rFonts w:ascii="宋体" w:hAnsi="宋体" w:cs="宋体" w:hint="eastAsia"/>
                <w:sz w:val="24"/>
                <w:szCs w:val="24"/>
              </w:rPr>
              <w:t>9.宿舍安全巡查，归宿人数清点上报等</w:t>
            </w:r>
          </w:p>
        </w:tc>
      </w:tr>
      <w:tr w:rsidR="00C83395">
        <w:trPr>
          <w:trHeight w:val="274"/>
          <w:jc w:val="center"/>
        </w:trPr>
        <w:tc>
          <w:tcPr>
            <w:tcW w:w="567" w:type="pct"/>
            <w:vMerge/>
            <w:vAlign w:val="center"/>
          </w:tcPr>
          <w:p w:rsidR="00C83395" w:rsidRDefault="00C83395">
            <w:pPr>
              <w:spacing w:line="360" w:lineRule="auto"/>
              <w:rPr>
                <w:rFonts w:ascii="宋体" w:hAnsi="宋体" w:cs="宋体"/>
                <w:color w:val="000000"/>
                <w:sz w:val="24"/>
                <w:szCs w:val="24"/>
              </w:rPr>
            </w:pPr>
          </w:p>
        </w:tc>
        <w:tc>
          <w:tcPr>
            <w:tcW w:w="534" w:type="pct"/>
            <w:vMerge/>
            <w:vAlign w:val="center"/>
          </w:tcPr>
          <w:p w:rsidR="00C83395" w:rsidRDefault="00C83395">
            <w:pPr>
              <w:spacing w:line="360" w:lineRule="auto"/>
              <w:jc w:val="center"/>
              <w:rPr>
                <w:rFonts w:ascii="宋体" w:hAnsi="宋体" w:cs="宋体"/>
                <w:color w:val="000000"/>
                <w:sz w:val="24"/>
                <w:szCs w:val="24"/>
              </w:rPr>
            </w:pP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全年</w:t>
            </w:r>
          </w:p>
        </w:tc>
        <w:tc>
          <w:tcPr>
            <w:tcW w:w="2884" w:type="pct"/>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10.无财产、人身安全等事故发生</w:t>
            </w:r>
          </w:p>
        </w:tc>
      </w:tr>
      <w:tr w:rsidR="00C83395">
        <w:trPr>
          <w:trHeight w:val="298"/>
          <w:jc w:val="center"/>
        </w:trPr>
        <w:tc>
          <w:tcPr>
            <w:tcW w:w="567" w:type="pct"/>
            <w:vMerge/>
            <w:vAlign w:val="center"/>
          </w:tcPr>
          <w:p w:rsidR="00C83395" w:rsidRDefault="00C83395">
            <w:pPr>
              <w:spacing w:line="360" w:lineRule="auto"/>
              <w:rPr>
                <w:rFonts w:ascii="宋体" w:hAnsi="宋体" w:cs="宋体"/>
                <w:color w:val="000000"/>
                <w:sz w:val="24"/>
                <w:szCs w:val="24"/>
              </w:rPr>
            </w:pPr>
          </w:p>
        </w:tc>
        <w:tc>
          <w:tcPr>
            <w:tcW w:w="534" w:type="pct"/>
            <w:vMerge w:val="restar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行为管理</w:t>
            </w: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每日</w:t>
            </w:r>
          </w:p>
        </w:tc>
        <w:tc>
          <w:tcPr>
            <w:tcW w:w="2884" w:type="pct"/>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11.负责学生宿舍秩序维护和行为管理，督促学生按时熄灯就寝，对影响学生学习、休息的不良现象和行为要及时劝止，对违反宿舍管理规定的学生，及时上报有关部门</w:t>
            </w:r>
          </w:p>
        </w:tc>
      </w:tr>
      <w:tr w:rsidR="00C83395">
        <w:trPr>
          <w:trHeight w:val="497"/>
          <w:jc w:val="center"/>
        </w:trPr>
        <w:tc>
          <w:tcPr>
            <w:tcW w:w="567" w:type="pct"/>
            <w:vMerge/>
            <w:vAlign w:val="center"/>
          </w:tcPr>
          <w:p w:rsidR="00C83395" w:rsidRDefault="00C83395">
            <w:pPr>
              <w:spacing w:line="360" w:lineRule="auto"/>
              <w:rPr>
                <w:rFonts w:ascii="宋体" w:hAnsi="宋体" w:cs="宋体"/>
                <w:color w:val="000000"/>
                <w:sz w:val="24"/>
                <w:szCs w:val="24"/>
              </w:rPr>
            </w:pPr>
          </w:p>
        </w:tc>
        <w:tc>
          <w:tcPr>
            <w:tcW w:w="534" w:type="pct"/>
            <w:vMerge/>
            <w:vAlign w:val="center"/>
          </w:tcPr>
          <w:p w:rsidR="00C83395" w:rsidRDefault="00C83395">
            <w:pPr>
              <w:spacing w:line="360" w:lineRule="auto"/>
              <w:jc w:val="center"/>
              <w:rPr>
                <w:rFonts w:ascii="宋体" w:hAnsi="宋体" w:cs="宋体"/>
                <w:color w:val="000000"/>
                <w:sz w:val="24"/>
                <w:szCs w:val="24"/>
              </w:rPr>
            </w:pP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每日</w:t>
            </w:r>
          </w:p>
        </w:tc>
        <w:tc>
          <w:tcPr>
            <w:tcW w:w="2884" w:type="pct"/>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12.配合学校公寓值班教师、学生干部，通过逐间宿舍逐人进行夜查统计管理，按时清点、记录、报送宿舍住宿学生人数，对晚归、夜不归宿学生严格登记、报告</w:t>
            </w:r>
          </w:p>
        </w:tc>
      </w:tr>
      <w:tr w:rsidR="00C83395">
        <w:trPr>
          <w:trHeight w:val="396"/>
          <w:jc w:val="center"/>
        </w:trPr>
        <w:tc>
          <w:tcPr>
            <w:tcW w:w="567" w:type="pct"/>
            <w:vMerge/>
            <w:vAlign w:val="center"/>
          </w:tcPr>
          <w:p w:rsidR="00C83395" w:rsidRDefault="00C83395">
            <w:pPr>
              <w:spacing w:line="360" w:lineRule="auto"/>
              <w:rPr>
                <w:rFonts w:ascii="宋体" w:hAnsi="宋体" w:cs="宋体"/>
                <w:color w:val="000000"/>
                <w:sz w:val="24"/>
                <w:szCs w:val="24"/>
              </w:rPr>
            </w:pPr>
          </w:p>
        </w:tc>
        <w:tc>
          <w:tcPr>
            <w:tcW w:w="534" w:type="pct"/>
            <w:vMerge/>
            <w:vAlign w:val="center"/>
          </w:tcPr>
          <w:p w:rsidR="00C83395" w:rsidRDefault="00C83395">
            <w:pPr>
              <w:spacing w:line="360" w:lineRule="auto"/>
              <w:jc w:val="center"/>
              <w:rPr>
                <w:rFonts w:ascii="宋体" w:hAnsi="宋体" w:cs="宋体"/>
                <w:color w:val="000000"/>
                <w:sz w:val="24"/>
                <w:szCs w:val="24"/>
              </w:rPr>
            </w:pP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每日</w:t>
            </w:r>
          </w:p>
        </w:tc>
        <w:tc>
          <w:tcPr>
            <w:tcW w:w="2884" w:type="pct"/>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13.配合辅导员、公寓管理员对问题学生管理，注意发现学生思想、情绪、行为等方面的变化，适时正确引导、处理，做好相关记录、报告</w:t>
            </w:r>
          </w:p>
        </w:tc>
      </w:tr>
      <w:tr w:rsidR="00C83395">
        <w:trPr>
          <w:trHeight w:val="93"/>
          <w:jc w:val="center"/>
        </w:trPr>
        <w:tc>
          <w:tcPr>
            <w:tcW w:w="567" w:type="pct"/>
            <w:vMerge/>
            <w:vAlign w:val="center"/>
          </w:tcPr>
          <w:p w:rsidR="00C83395" w:rsidRDefault="00C83395">
            <w:pPr>
              <w:spacing w:line="360" w:lineRule="auto"/>
              <w:rPr>
                <w:rFonts w:ascii="宋体" w:hAnsi="宋体" w:cs="宋体"/>
                <w:color w:val="000000"/>
                <w:sz w:val="24"/>
                <w:szCs w:val="24"/>
              </w:rPr>
            </w:pPr>
          </w:p>
        </w:tc>
        <w:tc>
          <w:tcPr>
            <w:tcW w:w="534" w:type="pct"/>
            <w:vMerge w:val="restar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财产管理</w:t>
            </w: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长年</w:t>
            </w:r>
          </w:p>
        </w:tc>
        <w:tc>
          <w:tcPr>
            <w:tcW w:w="2884" w:type="pct"/>
            <w:vAlign w:val="center"/>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14.熟悉、掌握楼内财产（设备、设施）基本信息，有完整、准确账目记录</w:t>
            </w:r>
          </w:p>
        </w:tc>
      </w:tr>
      <w:tr w:rsidR="00C83395">
        <w:trPr>
          <w:trHeight w:val="197"/>
          <w:jc w:val="center"/>
        </w:trPr>
        <w:tc>
          <w:tcPr>
            <w:tcW w:w="567" w:type="pct"/>
            <w:vMerge/>
            <w:vAlign w:val="center"/>
          </w:tcPr>
          <w:p w:rsidR="00C83395" w:rsidRDefault="00C83395">
            <w:pPr>
              <w:spacing w:line="360" w:lineRule="auto"/>
              <w:rPr>
                <w:rFonts w:ascii="宋体" w:hAnsi="宋体" w:cs="宋体"/>
                <w:color w:val="000000"/>
                <w:sz w:val="24"/>
                <w:szCs w:val="24"/>
              </w:rPr>
            </w:pPr>
          </w:p>
        </w:tc>
        <w:tc>
          <w:tcPr>
            <w:tcW w:w="534" w:type="pct"/>
            <w:vMerge/>
            <w:vAlign w:val="center"/>
          </w:tcPr>
          <w:p w:rsidR="00C83395" w:rsidRDefault="00C83395">
            <w:pPr>
              <w:spacing w:line="360" w:lineRule="auto"/>
              <w:rPr>
                <w:rFonts w:ascii="宋体" w:hAnsi="宋体" w:cs="宋体"/>
                <w:color w:val="000000"/>
                <w:sz w:val="24"/>
                <w:szCs w:val="24"/>
              </w:rPr>
            </w:pPr>
          </w:p>
        </w:tc>
        <w:tc>
          <w:tcPr>
            <w:tcW w:w="1013" w:type="pct"/>
            <w:vAlign w:val="center"/>
          </w:tcPr>
          <w:p w:rsidR="00C83395" w:rsidRDefault="00AC1116">
            <w:pPr>
              <w:spacing w:line="360" w:lineRule="auto"/>
              <w:jc w:val="center"/>
              <w:rPr>
                <w:rFonts w:ascii="宋体" w:hAnsi="宋体" w:cs="宋体"/>
                <w:color w:val="000000"/>
                <w:sz w:val="24"/>
                <w:szCs w:val="24"/>
              </w:rPr>
            </w:pPr>
            <w:r>
              <w:rPr>
                <w:rFonts w:ascii="宋体" w:hAnsi="宋体" w:cs="宋体" w:hint="eastAsia"/>
                <w:color w:val="000000"/>
                <w:sz w:val="24"/>
                <w:szCs w:val="24"/>
              </w:rPr>
              <w:t>长年</w:t>
            </w:r>
          </w:p>
        </w:tc>
        <w:tc>
          <w:tcPr>
            <w:tcW w:w="2884" w:type="pct"/>
          </w:tcPr>
          <w:p w:rsidR="00C83395" w:rsidRDefault="00AC1116">
            <w:pPr>
              <w:spacing w:line="360" w:lineRule="auto"/>
              <w:jc w:val="left"/>
              <w:rPr>
                <w:rFonts w:ascii="宋体" w:hAnsi="宋体" w:cs="宋体"/>
                <w:color w:val="000000"/>
                <w:sz w:val="24"/>
                <w:szCs w:val="24"/>
              </w:rPr>
            </w:pPr>
            <w:r>
              <w:rPr>
                <w:rFonts w:ascii="宋体" w:hAnsi="宋体" w:cs="宋体" w:hint="eastAsia"/>
                <w:color w:val="000000"/>
                <w:sz w:val="24"/>
                <w:szCs w:val="24"/>
              </w:rPr>
              <w:t>154.财产损坏/丢失及时发现、报告、申请维修（有记录），财产设备完好率高（95%以上）</w:t>
            </w:r>
          </w:p>
        </w:tc>
      </w:tr>
    </w:tbl>
    <w:p w:rsidR="00C83395" w:rsidRDefault="00AC1116">
      <w:pPr>
        <w:tabs>
          <w:tab w:val="left" w:pos="210"/>
        </w:tabs>
        <w:autoSpaceDE w:val="0"/>
        <w:autoSpaceDN w:val="0"/>
        <w:adjustRightInd w:val="0"/>
        <w:spacing w:line="360" w:lineRule="auto"/>
        <w:ind w:firstLineChars="200" w:firstLine="448"/>
        <w:rPr>
          <w:rFonts w:ascii="宋体" w:hAnsi="宋体" w:cs="宋体"/>
          <w:b/>
          <w:bCs/>
          <w:sz w:val="24"/>
          <w:szCs w:val="22"/>
        </w:rPr>
      </w:pPr>
      <w:r>
        <w:rPr>
          <w:rFonts w:ascii="宋体" w:hAnsi="宋体" w:cs="宋体" w:hint="eastAsia"/>
          <w:b/>
          <w:bCs/>
          <w:sz w:val="24"/>
          <w:szCs w:val="22"/>
        </w:rPr>
        <w:t>（三）非寒暑假期间楼内保洁服务标准及工作要求</w:t>
      </w:r>
    </w:p>
    <w:p w:rsidR="00C83395" w:rsidRDefault="00AC1116" w:rsidP="00993DF3">
      <w:pPr>
        <w:tabs>
          <w:tab w:val="left" w:pos="210"/>
        </w:tabs>
        <w:autoSpaceDE w:val="0"/>
        <w:autoSpaceDN w:val="0"/>
        <w:adjustRightInd w:val="0"/>
        <w:spacing w:line="360" w:lineRule="auto"/>
        <w:ind w:firstLineChars="200" w:firstLine="446"/>
        <w:rPr>
          <w:rFonts w:ascii="宋体" w:hAnsi="宋体" w:cs="宋体"/>
          <w:sz w:val="24"/>
          <w:szCs w:val="22"/>
        </w:rPr>
      </w:pPr>
      <w:r>
        <w:rPr>
          <w:rFonts w:ascii="宋体" w:hAnsi="宋体" w:cs="宋体" w:hint="eastAsia"/>
          <w:sz w:val="24"/>
          <w:szCs w:val="22"/>
        </w:rPr>
        <w:t>楼内保洁均包括公共活动区域（含天台）、楼道、楼梯间、卫生间（盥洗室）及全部一层楼外玻璃保洁，具体标准为：</w:t>
      </w:r>
    </w:p>
    <w:p w:rsidR="00C83395" w:rsidRDefault="00AC1116" w:rsidP="00993DF3">
      <w:pPr>
        <w:tabs>
          <w:tab w:val="left" w:pos="210"/>
        </w:tabs>
        <w:autoSpaceDE w:val="0"/>
        <w:autoSpaceDN w:val="0"/>
        <w:adjustRightInd w:val="0"/>
        <w:spacing w:line="360" w:lineRule="auto"/>
        <w:ind w:firstLineChars="200" w:firstLine="446"/>
        <w:rPr>
          <w:rFonts w:ascii="宋体" w:hAnsi="宋体" w:cs="宋体"/>
          <w:sz w:val="24"/>
          <w:szCs w:val="22"/>
        </w:rPr>
      </w:pPr>
      <w:r>
        <w:rPr>
          <w:rFonts w:ascii="宋体" w:hAnsi="宋体" w:cs="宋体" w:hint="eastAsia"/>
          <w:sz w:val="24"/>
          <w:szCs w:val="22"/>
        </w:rPr>
        <w:t>1、卫生间无痰迹、烟头、无异味(每天3次)，不得擅自占用或堆放杂物。</w:t>
      </w:r>
    </w:p>
    <w:p w:rsidR="00C83395" w:rsidRDefault="00AC1116" w:rsidP="00993DF3">
      <w:pPr>
        <w:tabs>
          <w:tab w:val="left" w:pos="210"/>
        </w:tabs>
        <w:autoSpaceDE w:val="0"/>
        <w:autoSpaceDN w:val="0"/>
        <w:adjustRightInd w:val="0"/>
        <w:spacing w:line="360" w:lineRule="auto"/>
        <w:ind w:firstLineChars="200" w:firstLine="446"/>
        <w:rPr>
          <w:rFonts w:ascii="宋体" w:hAnsi="宋体" w:cs="宋体"/>
          <w:sz w:val="24"/>
          <w:szCs w:val="22"/>
        </w:rPr>
      </w:pPr>
      <w:r>
        <w:rPr>
          <w:rFonts w:ascii="宋体" w:hAnsi="宋体" w:cs="宋体" w:hint="eastAsia"/>
          <w:sz w:val="24"/>
          <w:szCs w:val="22"/>
        </w:rPr>
        <w:t>①卫生间先用清洁剂清洗小便池，再用专用清洁剂清洗大便器，消毒后并喷除臭剂。</w:t>
      </w:r>
    </w:p>
    <w:p w:rsidR="00C83395" w:rsidRDefault="00AC1116" w:rsidP="00993DF3">
      <w:pPr>
        <w:tabs>
          <w:tab w:val="left" w:pos="210"/>
        </w:tabs>
        <w:autoSpaceDE w:val="0"/>
        <w:autoSpaceDN w:val="0"/>
        <w:adjustRightInd w:val="0"/>
        <w:spacing w:line="360" w:lineRule="auto"/>
        <w:ind w:firstLineChars="200" w:firstLine="446"/>
        <w:rPr>
          <w:rFonts w:ascii="宋体" w:hAnsi="宋体" w:cs="宋体"/>
          <w:sz w:val="24"/>
          <w:szCs w:val="22"/>
        </w:rPr>
      </w:pPr>
      <w:r>
        <w:rPr>
          <w:rFonts w:ascii="宋体" w:hAnsi="宋体" w:cs="宋体" w:hint="eastAsia"/>
          <w:sz w:val="24"/>
          <w:szCs w:val="22"/>
        </w:rPr>
        <w:t>②按顺序擦拭面盆、水龙头、台面、镜面；墙面用专用清洁剂进行清洁。</w:t>
      </w:r>
    </w:p>
    <w:p w:rsidR="00C83395" w:rsidRDefault="00AC1116" w:rsidP="00993DF3">
      <w:pPr>
        <w:tabs>
          <w:tab w:val="left" w:pos="210"/>
        </w:tabs>
        <w:autoSpaceDE w:val="0"/>
        <w:autoSpaceDN w:val="0"/>
        <w:adjustRightInd w:val="0"/>
        <w:spacing w:line="360" w:lineRule="auto"/>
        <w:ind w:firstLineChars="200" w:firstLine="446"/>
        <w:rPr>
          <w:rFonts w:ascii="宋体" w:hAnsi="宋体" w:cs="宋体"/>
          <w:sz w:val="24"/>
          <w:szCs w:val="22"/>
        </w:rPr>
      </w:pPr>
      <w:r>
        <w:rPr>
          <w:rFonts w:ascii="宋体" w:hAnsi="宋体" w:cs="宋体" w:hint="eastAsia"/>
          <w:sz w:val="24"/>
          <w:szCs w:val="22"/>
        </w:rPr>
        <w:t>③地面用拖把拖干，保持地面干燥、干净；</w:t>
      </w:r>
    </w:p>
    <w:p w:rsidR="00C83395" w:rsidRDefault="00AC1116" w:rsidP="00993DF3">
      <w:pPr>
        <w:tabs>
          <w:tab w:val="left" w:pos="210"/>
        </w:tabs>
        <w:autoSpaceDE w:val="0"/>
        <w:autoSpaceDN w:val="0"/>
        <w:adjustRightInd w:val="0"/>
        <w:spacing w:line="360" w:lineRule="auto"/>
        <w:ind w:firstLineChars="200" w:firstLine="446"/>
        <w:rPr>
          <w:rFonts w:ascii="宋体" w:hAnsi="宋体" w:cs="宋体"/>
          <w:sz w:val="24"/>
          <w:szCs w:val="22"/>
        </w:rPr>
      </w:pPr>
      <w:r>
        <w:rPr>
          <w:rFonts w:ascii="宋体" w:hAnsi="宋体" w:cs="宋体" w:hint="eastAsia"/>
          <w:sz w:val="24"/>
          <w:szCs w:val="22"/>
        </w:rPr>
        <w:t>④清洁门、窗、框，清理手纸篓。</w:t>
      </w:r>
    </w:p>
    <w:p w:rsidR="00C83395" w:rsidRDefault="00AC1116" w:rsidP="00993DF3">
      <w:pPr>
        <w:tabs>
          <w:tab w:val="left" w:pos="210"/>
        </w:tabs>
        <w:autoSpaceDE w:val="0"/>
        <w:autoSpaceDN w:val="0"/>
        <w:adjustRightInd w:val="0"/>
        <w:spacing w:line="360" w:lineRule="auto"/>
        <w:ind w:firstLineChars="200" w:firstLine="446"/>
        <w:rPr>
          <w:rFonts w:ascii="宋体" w:hAnsi="宋体" w:cs="宋体"/>
          <w:sz w:val="24"/>
          <w:szCs w:val="22"/>
        </w:rPr>
      </w:pPr>
      <w:r>
        <w:rPr>
          <w:rFonts w:ascii="宋体" w:hAnsi="宋体" w:cs="宋体" w:hint="eastAsia"/>
          <w:sz w:val="24"/>
          <w:szCs w:val="22"/>
        </w:rPr>
        <w:t>2、清洁各楼层楼道、楼梯、擦洗栏杆和扶手(每天2次)，做到楼道、楼梯间无杂物，无明显纸屑、污渍。走廊、过道用尘推油清洁推尘(每天不少于2次)。</w:t>
      </w:r>
    </w:p>
    <w:p w:rsidR="00C83395" w:rsidRDefault="00AC1116" w:rsidP="00993DF3">
      <w:pPr>
        <w:tabs>
          <w:tab w:val="left" w:pos="210"/>
        </w:tabs>
        <w:autoSpaceDE w:val="0"/>
        <w:autoSpaceDN w:val="0"/>
        <w:adjustRightInd w:val="0"/>
        <w:spacing w:line="360" w:lineRule="auto"/>
        <w:ind w:firstLineChars="200" w:firstLine="446"/>
        <w:rPr>
          <w:rFonts w:ascii="宋体" w:hAnsi="宋体" w:cs="宋体"/>
          <w:sz w:val="24"/>
          <w:szCs w:val="22"/>
        </w:rPr>
      </w:pPr>
      <w:r>
        <w:rPr>
          <w:rFonts w:ascii="宋体" w:hAnsi="宋体" w:cs="宋体" w:hint="eastAsia"/>
          <w:sz w:val="24"/>
          <w:szCs w:val="22"/>
        </w:rPr>
        <w:t>3、公共区域每天巡回保洁，做到无烟蒂、无痰迹、无垃圾，无尘土，视线范围内无杂物。路面杂草每半月清理一次。</w:t>
      </w:r>
    </w:p>
    <w:p w:rsidR="00C83395" w:rsidRDefault="00AC1116" w:rsidP="00993DF3">
      <w:pPr>
        <w:tabs>
          <w:tab w:val="left" w:pos="210"/>
        </w:tabs>
        <w:autoSpaceDE w:val="0"/>
        <w:autoSpaceDN w:val="0"/>
        <w:adjustRightInd w:val="0"/>
        <w:spacing w:line="360" w:lineRule="auto"/>
        <w:ind w:firstLineChars="200" w:firstLine="446"/>
        <w:rPr>
          <w:rFonts w:ascii="宋体" w:hAnsi="宋体" w:cs="宋体"/>
          <w:sz w:val="24"/>
          <w:szCs w:val="22"/>
        </w:rPr>
      </w:pPr>
      <w:r>
        <w:rPr>
          <w:rFonts w:ascii="宋体" w:hAnsi="宋体" w:cs="宋体" w:hint="eastAsia"/>
          <w:sz w:val="24"/>
          <w:szCs w:val="22"/>
        </w:rPr>
        <w:t>4、公共设施用抹布擦掉尘土，保持洁净(每天1次)。楼内的墙面、灯具、开关表面、消防栓表面等公共设施无灰尘，及时清洁(每月1次)。</w:t>
      </w:r>
    </w:p>
    <w:p w:rsidR="00C83395" w:rsidRDefault="00AC1116" w:rsidP="00993DF3">
      <w:pPr>
        <w:tabs>
          <w:tab w:val="left" w:pos="210"/>
        </w:tabs>
        <w:autoSpaceDE w:val="0"/>
        <w:autoSpaceDN w:val="0"/>
        <w:adjustRightInd w:val="0"/>
        <w:spacing w:line="360" w:lineRule="auto"/>
        <w:ind w:firstLineChars="200" w:firstLine="446"/>
        <w:rPr>
          <w:rFonts w:ascii="宋体" w:hAnsi="宋体" w:cs="宋体"/>
          <w:sz w:val="24"/>
          <w:szCs w:val="22"/>
        </w:rPr>
      </w:pPr>
      <w:r>
        <w:rPr>
          <w:rFonts w:ascii="宋体" w:hAnsi="宋体" w:cs="宋体" w:hint="eastAsia"/>
          <w:sz w:val="24"/>
          <w:szCs w:val="22"/>
        </w:rPr>
        <w:t>5、收集、清理楼内垃圾（定时定员），垃圾箱放垃圾袋，垃圾袋装。上下午各清理一次，不准有垃圾外溢现象。</w:t>
      </w:r>
    </w:p>
    <w:p w:rsidR="00C83395" w:rsidRDefault="00AC1116" w:rsidP="00993DF3">
      <w:pPr>
        <w:tabs>
          <w:tab w:val="left" w:pos="210"/>
        </w:tabs>
        <w:autoSpaceDE w:val="0"/>
        <w:autoSpaceDN w:val="0"/>
        <w:adjustRightInd w:val="0"/>
        <w:spacing w:line="360" w:lineRule="auto"/>
        <w:ind w:firstLineChars="200" w:firstLine="446"/>
        <w:rPr>
          <w:rFonts w:ascii="宋体" w:hAnsi="宋体" w:cs="宋体"/>
          <w:sz w:val="24"/>
          <w:szCs w:val="22"/>
        </w:rPr>
      </w:pPr>
      <w:r>
        <w:rPr>
          <w:rFonts w:ascii="宋体" w:hAnsi="宋体" w:cs="宋体" w:hint="eastAsia"/>
          <w:sz w:val="24"/>
          <w:szCs w:val="22"/>
        </w:rPr>
        <w:t>6、遇下雪或下雨天，要在大堂进出口处放置足够面积踏垫，摆放“小心地滑”的告示牌并增加拖擦次数，防止学生滑倒或将雨水带进教学楼。</w:t>
      </w:r>
    </w:p>
    <w:p w:rsidR="00C83395" w:rsidRDefault="00AC1116" w:rsidP="00993DF3">
      <w:pPr>
        <w:tabs>
          <w:tab w:val="left" w:pos="210"/>
        </w:tabs>
        <w:autoSpaceDE w:val="0"/>
        <w:autoSpaceDN w:val="0"/>
        <w:adjustRightInd w:val="0"/>
        <w:spacing w:line="360" w:lineRule="auto"/>
        <w:ind w:firstLineChars="200" w:firstLine="446"/>
        <w:rPr>
          <w:rFonts w:ascii="宋体" w:hAnsi="宋体" w:cs="宋体"/>
          <w:sz w:val="24"/>
          <w:szCs w:val="22"/>
        </w:rPr>
      </w:pPr>
      <w:r>
        <w:rPr>
          <w:rFonts w:ascii="宋体" w:hAnsi="宋体" w:cs="宋体" w:hint="eastAsia"/>
          <w:sz w:val="24"/>
          <w:szCs w:val="22"/>
        </w:rPr>
        <w:t>7、各楼层门、窗及外廊目视表面无尘、无油渍、无污物、无蜘蛛网；一楼玻璃每月至少擦拭一次，目视洁净呈本色。</w:t>
      </w:r>
    </w:p>
    <w:p w:rsidR="00C83395" w:rsidRDefault="00AC1116" w:rsidP="00993DF3">
      <w:pPr>
        <w:tabs>
          <w:tab w:val="left" w:pos="210"/>
        </w:tabs>
        <w:autoSpaceDE w:val="0"/>
        <w:autoSpaceDN w:val="0"/>
        <w:adjustRightInd w:val="0"/>
        <w:spacing w:line="360" w:lineRule="auto"/>
        <w:ind w:firstLineChars="200" w:firstLine="446"/>
        <w:rPr>
          <w:rFonts w:ascii="宋体" w:hAnsi="宋体" w:cs="宋体"/>
          <w:sz w:val="24"/>
          <w:szCs w:val="22"/>
        </w:rPr>
      </w:pPr>
      <w:r>
        <w:rPr>
          <w:rFonts w:ascii="宋体" w:hAnsi="宋体" w:cs="宋体" w:hint="eastAsia"/>
          <w:sz w:val="24"/>
          <w:szCs w:val="22"/>
        </w:rPr>
        <w:t>8、人体不常接触到的设施或位置处目视无明显灰尘、无油渍、无污迹、无杂物、无蜘蛛网。</w:t>
      </w:r>
    </w:p>
    <w:p w:rsidR="00C83395" w:rsidRDefault="00AC1116" w:rsidP="00993DF3">
      <w:pPr>
        <w:tabs>
          <w:tab w:val="left" w:pos="210"/>
        </w:tabs>
        <w:autoSpaceDE w:val="0"/>
        <w:autoSpaceDN w:val="0"/>
        <w:adjustRightInd w:val="0"/>
        <w:spacing w:line="360" w:lineRule="auto"/>
        <w:ind w:firstLineChars="200" w:firstLine="446"/>
        <w:rPr>
          <w:rFonts w:ascii="宋体" w:hAnsi="宋体" w:cs="宋体"/>
          <w:sz w:val="24"/>
          <w:szCs w:val="22"/>
        </w:rPr>
      </w:pPr>
      <w:r>
        <w:rPr>
          <w:rFonts w:ascii="宋体" w:hAnsi="宋体" w:cs="宋体" w:hint="eastAsia"/>
          <w:sz w:val="24"/>
          <w:szCs w:val="22"/>
        </w:rPr>
        <w:t>10、保洁人员每天工作时间：上午7:30-11：00，下午13:30-16：30(特殊情况以合同约定为准)</w:t>
      </w:r>
    </w:p>
    <w:p w:rsidR="00C83395" w:rsidRDefault="00AC1116" w:rsidP="00993DF3">
      <w:pPr>
        <w:spacing w:line="360" w:lineRule="auto"/>
        <w:ind w:firstLineChars="200" w:firstLine="446"/>
        <w:rPr>
          <w:rFonts w:ascii="宋体" w:hAnsi="宋体" w:cs="宋体"/>
          <w:sz w:val="24"/>
          <w:szCs w:val="22"/>
        </w:rPr>
      </w:pPr>
      <w:r>
        <w:rPr>
          <w:rFonts w:ascii="宋体" w:hAnsi="宋体" w:cs="宋体" w:hint="eastAsia"/>
          <w:sz w:val="24"/>
          <w:szCs w:val="22"/>
        </w:rPr>
        <w:t>11、如遇重大外事活动以及各类大型活动，保洁公司需按照学校要求提供临时性保洁服务（节假日及寒暑假期间除正常的保洁服务外产生的加班费用另计，费用标准参照劳动法要求执行）</w:t>
      </w:r>
    </w:p>
    <w:p w:rsidR="00C83395" w:rsidRDefault="00AC1116" w:rsidP="00993DF3">
      <w:pPr>
        <w:spacing w:line="360" w:lineRule="auto"/>
        <w:ind w:firstLineChars="200" w:firstLine="446"/>
        <w:rPr>
          <w:rFonts w:ascii="宋体" w:hAnsi="宋体" w:cs="宋体"/>
          <w:sz w:val="24"/>
          <w:szCs w:val="22"/>
        </w:rPr>
      </w:pPr>
      <w:r>
        <w:rPr>
          <w:rFonts w:ascii="宋体" w:hAnsi="宋体" w:cs="宋体" w:hint="eastAsia"/>
          <w:sz w:val="24"/>
          <w:szCs w:val="22"/>
        </w:rPr>
        <w:t>12、保洁人员工作期间需要统一着工装，遵守劳动纪律，工作时间不得从事与工作无关的活动。</w:t>
      </w:r>
    </w:p>
    <w:p w:rsidR="00C83395" w:rsidRDefault="00AC1116" w:rsidP="00993DF3">
      <w:pPr>
        <w:spacing w:line="360" w:lineRule="auto"/>
        <w:ind w:firstLineChars="200" w:firstLine="446"/>
        <w:rPr>
          <w:rFonts w:ascii="宋体" w:hAnsi="宋体" w:cs="宋体"/>
          <w:sz w:val="24"/>
          <w:szCs w:val="22"/>
        </w:rPr>
      </w:pPr>
      <w:r>
        <w:rPr>
          <w:rFonts w:ascii="宋体" w:hAnsi="宋体" w:cs="宋体" w:hint="eastAsia"/>
          <w:sz w:val="24"/>
          <w:szCs w:val="22"/>
        </w:rPr>
        <w:t>13、学院按照服务标准要求对乙方进行检查，如出现检查不合格的问题，乙方应及时进行整改，整改结果以书面形式向甲方反馈。</w:t>
      </w:r>
    </w:p>
    <w:p w:rsidR="00C83395" w:rsidRDefault="00AC1116" w:rsidP="00993DF3">
      <w:pPr>
        <w:spacing w:line="360" w:lineRule="auto"/>
        <w:ind w:firstLineChars="200" w:firstLine="446"/>
        <w:jc w:val="left"/>
        <w:rPr>
          <w:rFonts w:ascii="宋体" w:hAnsi="宋体" w:cs="宋体"/>
          <w:sz w:val="24"/>
          <w:szCs w:val="22"/>
        </w:rPr>
      </w:pPr>
      <w:r>
        <w:rPr>
          <w:rFonts w:ascii="宋体" w:hAnsi="宋体" w:cs="宋体" w:hint="eastAsia"/>
          <w:sz w:val="24"/>
          <w:szCs w:val="22"/>
        </w:rPr>
        <w:t>14、乙方的保洁人员在甲方服务期间由乙方管理负责人进行管理，工作期间因乙方保洁人员违反操作规程出现的事故，后果由乙方自行承担。</w:t>
      </w:r>
    </w:p>
    <w:p w:rsidR="00C83395" w:rsidRDefault="00AC1116" w:rsidP="00993DF3">
      <w:pPr>
        <w:spacing w:line="360" w:lineRule="auto"/>
        <w:ind w:firstLineChars="200" w:firstLine="446"/>
        <w:jc w:val="left"/>
        <w:rPr>
          <w:rFonts w:ascii="宋体" w:hAnsi="宋体" w:cs="宋体"/>
          <w:sz w:val="24"/>
          <w:szCs w:val="22"/>
        </w:rPr>
      </w:pPr>
      <w:r>
        <w:rPr>
          <w:rFonts w:ascii="宋体" w:hAnsi="宋体" w:cs="宋体" w:hint="eastAsia"/>
          <w:sz w:val="24"/>
          <w:szCs w:val="22"/>
        </w:rPr>
        <w:t>15、服务期内,每年为学院完成共计300间宿舍开荒清洁及宿舍窗帘清洗，共计不少于900间和每年为学院完成75间宿舍室内墙壁粉刷，共计不少于225间，费用应包含在项目总报价中。</w:t>
      </w:r>
    </w:p>
    <w:p w:rsidR="00C83395" w:rsidRDefault="00AC1116" w:rsidP="00993DF3">
      <w:pPr>
        <w:spacing w:line="360" w:lineRule="auto"/>
        <w:ind w:firstLineChars="200" w:firstLine="446"/>
        <w:jc w:val="left"/>
        <w:rPr>
          <w:rFonts w:ascii="宋体" w:hAnsi="宋体" w:cs="宋体"/>
          <w:color w:val="000000"/>
          <w:sz w:val="24"/>
          <w:szCs w:val="22"/>
        </w:rPr>
      </w:pPr>
      <w:r>
        <w:rPr>
          <w:rFonts w:ascii="宋体" w:hAnsi="宋体" w:cs="宋体" w:hint="eastAsia"/>
          <w:color w:val="000000"/>
          <w:sz w:val="24"/>
          <w:szCs w:val="22"/>
        </w:rPr>
        <w:t>16、宿舍值班室日常清洁。</w:t>
      </w:r>
    </w:p>
    <w:p w:rsidR="00C83395" w:rsidRDefault="00AC1116">
      <w:pPr>
        <w:spacing w:line="360" w:lineRule="auto"/>
        <w:ind w:firstLineChars="200" w:firstLine="448"/>
        <w:jc w:val="left"/>
        <w:rPr>
          <w:rFonts w:ascii="宋体" w:hAnsi="宋体" w:cs="宋体"/>
          <w:b/>
          <w:bCs/>
          <w:sz w:val="24"/>
          <w:szCs w:val="22"/>
        </w:rPr>
      </w:pPr>
      <w:r>
        <w:rPr>
          <w:rFonts w:ascii="宋体" w:hAnsi="宋体" w:cs="宋体" w:hint="eastAsia"/>
          <w:b/>
          <w:bCs/>
          <w:sz w:val="24"/>
          <w:szCs w:val="22"/>
        </w:rPr>
        <w:t>（四）电工及维修工服务标准及工作要求</w:t>
      </w:r>
    </w:p>
    <w:tbl>
      <w:tblPr>
        <w:tblW w:w="5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401"/>
        <w:gridCol w:w="2173"/>
        <w:gridCol w:w="3983"/>
      </w:tblGrid>
      <w:tr w:rsidR="00C83395">
        <w:trPr>
          <w:tblHeader/>
          <w:jc w:val="center"/>
        </w:trPr>
        <w:tc>
          <w:tcPr>
            <w:tcW w:w="467" w:type="pct"/>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序号</w:t>
            </w:r>
          </w:p>
        </w:tc>
        <w:tc>
          <w:tcPr>
            <w:tcW w:w="1272" w:type="pct"/>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工作内容</w:t>
            </w:r>
          </w:p>
        </w:tc>
        <w:tc>
          <w:tcPr>
            <w:tcW w:w="1151" w:type="pct"/>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工作频次</w:t>
            </w:r>
          </w:p>
        </w:tc>
        <w:tc>
          <w:tcPr>
            <w:tcW w:w="2108" w:type="pct"/>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工作标准</w:t>
            </w:r>
          </w:p>
        </w:tc>
      </w:tr>
      <w:tr w:rsidR="00C83395">
        <w:trPr>
          <w:trHeight w:val="438"/>
          <w:jc w:val="center"/>
        </w:trPr>
        <w:tc>
          <w:tcPr>
            <w:tcW w:w="467" w:type="pct"/>
            <w:vAlign w:val="center"/>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1</w:t>
            </w:r>
          </w:p>
        </w:tc>
        <w:tc>
          <w:tcPr>
            <w:tcW w:w="1272" w:type="pct"/>
            <w:vAlign w:val="center"/>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各种水嘴，阀门等配件维护维修。</w:t>
            </w:r>
          </w:p>
        </w:tc>
        <w:tc>
          <w:tcPr>
            <w:tcW w:w="1151" w:type="pct"/>
            <w:vAlign w:val="center"/>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每周巡检，随时维修</w:t>
            </w:r>
          </w:p>
        </w:tc>
        <w:tc>
          <w:tcPr>
            <w:tcW w:w="2108" w:type="pct"/>
            <w:vAlign w:val="center"/>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水嘴、阀门固定牢固、端正，启闭自如，无滴水现象。</w:t>
            </w:r>
          </w:p>
        </w:tc>
      </w:tr>
      <w:tr w:rsidR="00C83395">
        <w:trPr>
          <w:trHeight w:val="438"/>
          <w:jc w:val="center"/>
        </w:trPr>
        <w:tc>
          <w:tcPr>
            <w:tcW w:w="467" w:type="pct"/>
          </w:tcPr>
          <w:p w:rsidR="00C83395" w:rsidRDefault="00C83395">
            <w:pPr>
              <w:spacing w:line="360" w:lineRule="auto"/>
              <w:jc w:val="center"/>
              <w:rPr>
                <w:rFonts w:ascii="宋体" w:hAnsi="宋体" w:cs="宋体"/>
                <w:bCs/>
                <w:color w:val="000000"/>
                <w:sz w:val="24"/>
                <w:szCs w:val="24"/>
              </w:rPr>
            </w:pPr>
          </w:p>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2</w:t>
            </w:r>
          </w:p>
        </w:tc>
        <w:tc>
          <w:tcPr>
            <w:tcW w:w="1272" w:type="pct"/>
            <w:vAlign w:val="center"/>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各种水管（立管、支管、连接管）维护维修。</w:t>
            </w:r>
          </w:p>
        </w:tc>
        <w:tc>
          <w:tcPr>
            <w:tcW w:w="1151" w:type="pct"/>
            <w:vAlign w:val="center"/>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每周巡检随时维修</w:t>
            </w:r>
          </w:p>
        </w:tc>
        <w:tc>
          <w:tcPr>
            <w:tcW w:w="2108" w:type="pct"/>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管道横平竖直，无外露锈迹，无漏水现象。</w:t>
            </w:r>
          </w:p>
        </w:tc>
      </w:tr>
      <w:tr w:rsidR="00C83395">
        <w:trPr>
          <w:trHeight w:val="438"/>
          <w:jc w:val="center"/>
        </w:trPr>
        <w:tc>
          <w:tcPr>
            <w:tcW w:w="467" w:type="pct"/>
          </w:tcPr>
          <w:p w:rsidR="00C83395" w:rsidRDefault="00C83395">
            <w:pPr>
              <w:spacing w:line="360" w:lineRule="auto"/>
              <w:jc w:val="center"/>
              <w:rPr>
                <w:rFonts w:ascii="宋体" w:hAnsi="宋体" w:cs="宋体"/>
                <w:bCs/>
                <w:color w:val="000000"/>
                <w:sz w:val="24"/>
                <w:szCs w:val="24"/>
              </w:rPr>
            </w:pPr>
          </w:p>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3</w:t>
            </w:r>
          </w:p>
        </w:tc>
        <w:tc>
          <w:tcPr>
            <w:tcW w:w="1272" w:type="pct"/>
            <w:vAlign w:val="center"/>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厕所、洗漱间、开水房等下水管道（含洗脸池下水管）、地漏疏通。</w:t>
            </w:r>
          </w:p>
        </w:tc>
        <w:tc>
          <w:tcPr>
            <w:tcW w:w="1151" w:type="pct"/>
            <w:vAlign w:val="center"/>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每周巡检随时维修</w:t>
            </w:r>
          </w:p>
        </w:tc>
        <w:tc>
          <w:tcPr>
            <w:tcW w:w="2108" w:type="pct"/>
            <w:vAlign w:val="center"/>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排水通畅，地面无积水现象。</w:t>
            </w:r>
          </w:p>
        </w:tc>
      </w:tr>
      <w:tr w:rsidR="00C83395">
        <w:trPr>
          <w:trHeight w:val="438"/>
          <w:jc w:val="center"/>
        </w:trPr>
        <w:tc>
          <w:tcPr>
            <w:tcW w:w="467" w:type="pct"/>
          </w:tcPr>
          <w:p w:rsidR="00C83395" w:rsidRDefault="00C83395">
            <w:pPr>
              <w:spacing w:line="360" w:lineRule="auto"/>
              <w:jc w:val="center"/>
              <w:rPr>
                <w:rFonts w:ascii="宋体" w:hAnsi="宋体" w:cs="宋体"/>
                <w:bCs/>
                <w:color w:val="000000"/>
                <w:sz w:val="24"/>
                <w:szCs w:val="24"/>
              </w:rPr>
            </w:pPr>
          </w:p>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4</w:t>
            </w:r>
          </w:p>
        </w:tc>
        <w:tc>
          <w:tcPr>
            <w:tcW w:w="1272" w:type="pct"/>
            <w:vAlign w:val="center"/>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院内雨水井及管道清淤疏通</w:t>
            </w:r>
          </w:p>
        </w:tc>
        <w:tc>
          <w:tcPr>
            <w:tcW w:w="1151" w:type="pct"/>
            <w:vAlign w:val="center"/>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每月巡检随时疏通</w:t>
            </w:r>
          </w:p>
        </w:tc>
        <w:tc>
          <w:tcPr>
            <w:tcW w:w="2108" w:type="pct"/>
            <w:vAlign w:val="center"/>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排水通畅，无堵、冒现象，定期疏通，无积水、塌陷、残缺。（雨雪季加大检查频率）</w:t>
            </w:r>
          </w:p>
        </w:tc>
      </w:tr>
      <w:tr w:rsidR="00C83395">
        <w:trPr>
          <w:trHeight w:val="438"/>
          <w:jc w:val="center"/>
        </w:trPr>
        <w:tc>
          <w:tcPr>
            <w:tcW w:w="467" w:type="pct"/>
          </w:tcPr>
          <w:p w:rsidR="00C83395" w:rsidRDefault="00C83395">
            <w:pPr>
              <w:spacing w:line="360" w:lineRule="auto"/>
              <w:jc w:val="center"/>
              <w:rPr>
                <w:rFonts w:ascii="宋体" w:hAnsi="宋体" w:cs="宋体"/>
                <w:bCs/>
                <w:color w:val="000000"/>
                <w:sz w:val="24"/>
                <w:szCs w:val="24"/>
              </w:rPr>
            </w:pPr>
          </w:p>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5</w:t>
            </w:r>
          </w:p>
        </w:tc>
        <w:tc>
          <w:tcPr>
            <w:tcW w:w="1272" w:type="pct"/>
            <w:vAlign w:val="center"/>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电路、电器、照明等设备（含闸、闸箱、电扇、灯管、插座、指示灯、开关等）的维护维修</w:t>
            </w:r>
          </w:p>
        </w:tc>
        <w:tc>
          <w:tcPr>
            <w:tcW w:w="1151" w:type="pct"/>
            <w:vAlign w:val="center"/>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每月巡检随时维修</w:t>
            </w:r>
          </w:p>
        </w:tc>
        <w:tc>
          <w:tcPr>
            <w:tcW w:w="2108" w:type="pct"/>
            <w:vAlign w:val="center"/>
          </w:tcPr>
          <w:p w:rsidR="00C83395" w:rsidRDefault="00AC1116">
            <w:pPr>
              <w:spacing w:line="360" w:lineRule="auto"/>
              <w:ind w:hanging="72"/>
              <w:rPr>
                <w:rFonts w:ascii="宋体" w:hAnsi="宋体" w:cs="宋体"/>
                <w:bCs/>
                <w:color w:val="000000"/>
                <w:sz w:val="24"/>
                <w:szCs w:val="24"/>
              </w:rPr>
            </w:pPr>
            <w:r>
              <w:rPr>
                <w:rFonts w:ascii="宋体" w:hAnsi="宋体" w:cs="宋体" w:hint="eastAsia"/>
                <w:bCs/>
                <w:color w:val="000000"/>
                <w:sz w:val="24"/>
                <w:szCs w:val="24"/>
              </w:rPr>
              <w:t>定时巡检，即时维修，保证完好、安全、正常工作，符合节能要求。</w:t>
            </w:r>
          </w:p>
        </w:tc>
      </w:tr>
      <w:tr w:rsidR="00C83395">
        <w:trPr>
          <w:trHeight w:val="438"/>
          <w:jc w:val="center"/>
        </w:trPr>
        <w:tc>
          <w:tcPr>
            <w:tcW w:w="467" w:type="pct"/>
          </w:tcPr>
          <w:p w:rsidR="00C83395" w:rsidRDefault="00C83395">
            <w:pPr>
              <w:spacing w:line="360" w:lineRule="auto"/>
              <w:jc w:val="center"/>
              <w:rPr>
                <w:rFonts w:ascii="宋体" w:hAnsi="宋体" w:cs="宋体"/>
                <w:bCs/>
                <w:color w:val="000000"/>
                <w:sz w:val="24"/>
                <w:szCs w:val="24"/>
              </w:rPr>
            </w:pPr>
          </w:p>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6</w:t>
            </w:r>
          </w:p>
        </w:tc>
        <w:tc>
          <w:tcPr>
            <w:tcW w:w="1272" w:type="pct"/>
            <w:vAlign w:val="center"/>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门窗、玻璃（含纱窗、窗帘架）、锁具等维修、更换等</w:t>
            </w:r>
          </w:p>
        </w:tc>
        <w:tc>
          <w:tcPr>
            <w:tcW w:w="1151" w:type="pct"/>
            <w:vAlign w:val="center"/>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每月巡检随时维修</w:t>
            </w:r>
          </w:p>
        </w:tc>
        <w:tc>
          <w:tcPr>
            <w:tcW w:w="2108" w:type="pct"/>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门、窗、锁具固定牢靠，开闭灵敏自如，无破损；玻璃、拉手、门锁等完好，折页上螺丝齐全，保用。</w:t>
            </w:r>
          </w:p>
        </w:tc>
      </w:tr>
      <w:tr w:rsidR="00C83395">
        <w:trPr>
          <w:trHeight w:val="438"/>
          <w:jc w:val="center"/>
        </w:trPr>
        <w:tc>
          <w:tcPr>
            <w:tcW w:w="467" w:type="pct"/>
          </w:tcPr>
          <w:p w:rsidR="00C83395" w:rsidRDefault="00C83395">
            <w:pPr>
              <w:spacing w:line="360" w:lineRule="auto"/>
              <w:jc w:val="center"/>
              <w:rPr>
                <w:rFonts w:ascii="宋体" w:hAnsi="宋体" w:cs="宋体"/>
                <w:bCs/>
                <w:color w:val="000000"/>
                <w:sz w:val="24"/>
                <w:szCs w:val="24"/>
              </w:rPr>
            </w:pPr>
          </w:p>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7</w:t>
            </w:r>
          </w:p>
        </w:tc>
        <w:tc>
          <w:tcPr>
            <w:tcW w:w="1272" w:type="pct"/>
            <w:vAlign w:val="center"/>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桌椅、床柜、家具（含蚊帐杆、晾衣杆、门牌、隔板）等的安装维护</w:t>
            </w:r>
          </w:p>
        </w:tc>
        <w:tc>
          <w:tcPr>
            <w:tcW w:w="1151" w:type="pct"/>
            <w:vAlign w:val="center"/>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每月巡检随时维修</w:t>
            </w:r>
          </w:p>
        </w:tc>
        <w:tc>
          <w:tcPr>
            <w:tcW w:w="2108" w:type="pct"/>
            <w:vAlign w:val="center"/>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抽屉、柜门固定牢靠，开闭灵敏自如，无破损；锁具、拉手等完好，折页上螺丝齐全，保用。</w:t>
            </w:r>
          </w:p>
        </w:tc>
      </w:tr>
      <w:tr w:rsidR="00C83395">
        <w:trPr>
          <w:trHeight w:val="438"/>
          <w:jc w:val="center"/>
        </w:trPr>
        <w:tc>
          <w:tcPr>
            <w:tcW w:w="467" w:type="pct"/>
          </w:tcPr>
          <w:p w:rsidR="00C83395" w:rsidRDefault="00AC1116" w:rsidP="00993DF3">
            <w:pPr>
              <w:spacing w:line="360" w:lineRule="auto"/>
              <w:ind w:firstLineChars="100" w:firstLine="223"/>
              <w:rPr>
                <w:rFonts w:ascii="宋体" w:hAnsi="宋体" w:cs="宋体"/>
                <w:bCs/>
                <w:color w:val="000000"/>
                <w:sz w:val="24"/>
                <w:szCs w:val="24"/>
              </w:rPr>
            </w:pPr>
            <w:r>
              <w:rPr>
                <w:rFonts w:ascii="宋体" w:hAnsi="宋体" w:cs="宋体" w:hint="eastAsia"/>
                <w:bCs/>
                <w:color w:val="000000"/>
                <w:sz w:val="24"/>
                <w:szCs w:val="24"/>
              </w:rPr>
              <w:t>8</w:t>
            </w:r>
          </w:p>
        </w:tc>
        <w:tc>
          <w:tcPr>
            <w:tcW w:w="1272" w:type="pct"/>
            <w:vAlign w:val="center"/>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墙面、屋顶、地面、外檐等小修</w:t>
            </w:r>
          </w:p>
        </w:tc>
        <w:tc>
          <w:tcPr>
            <w:tcW w:w="1151" w:type="pct"/>
            <w:vAlign w:val="center"/>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每月巡检随时维修</w:t>
            </w:r>
          </w:p>
        </w:tc>
        <w:tc>
          <w:tcPr>
            <w:tcW w:w="2108" w:type="pct"/>
            <w:vAlign w:val="center"/>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无滴漏、破损</w:t>
            </w:r>
          </w:p>
        </w:tc>
      </w:tr>
      <w:tr w:rsidR="00C83395">
        <w:trPr>
          <w:trHeight w:val="239"/>
          <w:jc w:val="center"/>
        </w:trPr>
        <w:tc>
          <w:tcPr>
            <w:tcW w:w="467" w:type="pct"/>
          </w:tcPr>
          <w:p w:rsidR="00C83395" w:rsidRDefault="00AC1116">
            <w:pPr>
              <w:spacing w:line="360" w:lineRule="auto"/>
              <w:jc w:val="center"/>
              <w:rPr>
                <w:rFonts w:ascii="宋体" w:hAnsi="宋体" w:cs="宋体"/>
                <w:bCs/>
                <w:color w:val="000000"/>
                <w:sz w:val="24"/>
                <w:szCs w:val="24"/>
              </w:rPr>
            </w:pPr>
            <w:r>
              <w:rPr>
                <w:rFonts w:ascii="宋体" w:hAnsi="宋体" w:cs="宋体" w:hint="eastAsia"/>
                <w:bCs/>
                <w:color w:val="000000"/>
                <w:sz w:val="24"/>
                <w:szCs w:val="24"/>
              </w:rPr>
              <w:t>9</w:t>
            </w:r>
          </w:p>
        </w:tc>
        <w:tc>
          <w:tcPr>
            <w:tcW w:w="4532" w:type="pct"/>
            <w:gridSpan w:val="3"/>
            <w:vAlign w:val="center"/>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采购人临时指派的其他工作</w:t>
            </w:r>
          </w:p>
        </w:tc>
      </w:tr>
      <w:tr w:rsidR="00C83395">
        <w:trPr>
          <w:trHeight w:val="462"/>
          <w:jc w:val="center"/>
        </w:trPr>
        <w:tc>
          <w:tcPr>
            <w:tcW w:w="5000" w:type="pct"/>
            <w:gridSpan w:val="4"/>
            <w:vAlign w:val="center"/>
          </w:tcPr>
          <w:p w:rsidR="00C83395" w:rsidRDefault="00AC1116">
            <w:pPr>
              <w:spacing w:line="360" w:lineRule="auto"/>
              <w:rPr>
                <w:rFonts w:ascii="宋体" w:hAnsi="宋体" w:cs="宋体"/>
                <w:bCs/>
                <w:color w:val="000000"/>
                <w:sz w:val="24"/>
                <w:szCs w:val="24"/>
              </w:rPr>
            </w:pPr>
            <w:r>
              <w:rPr>
                <w:rFonts w:ascii="宋体" w:hAnsi="宋体" w:cs="宋体" w:hint="eastAsia"/>
                <w:bCs/>
                <w:color w:val="000000"/>
                <w:sz w:val="24"/>
                <w:szCs w:val="24"/>
              </w:rPr>
              <w:t>注明：小修（30分钟）、急修（10分钟）赶到现场，及时率100%；小修、零修不超过4小时，大修、急修原则上不超过24小时，完成率100%；</w:t>
            </w:r>
          </w:p>
          <w:p w:rsidR="00C83395" w:rsidRDefault="00AC1116">
            <w:pPr>
              <w:spacing w:line="360" w:lineRule="auto"/>
              <w:rPr>
                <w:rFonts w:ascii="宋体" w:hAnsi="宋体" w:cs="宋体"/>
                <w:bCs/>
                <w:color w:val="000000"/>
                <w:sz w:val="24"/>
                <w:szCs w:val="24"/>
                <w:shd w:val="clear" w:color="auto" w:fill="F5FAFF"/>
              </w:rPr>
            </w:pPr>
            <w:r>
              <w:rPr>
                <w:rFonts w:ascii="宋体" w:hAnsi="宋体" w:cs="宋体" w:hint="eastAsia"/>
                <w:bCs/>
                <w:color w:val="000000"/>
                <w:sz w:val="24"/>
                <w:szCs w:val="24"/>
              </w:rPr>
              <w:t>维修合格率达到100%，返修率不超过1%。，总完好率98%以上</w:t>
            </w:r>
          </w:p>
        </w:tc>
      </w:tr>
    </w:tbl>
    <w:p w:rsidR="00C83395" w:rsidRDefault="00AC1116">
      <w:pPr>
        <w:spacing w:line="360" w:lineRule="auto"/>
        <w:ind w:firstLineChars="200" w:firstLine="448"/>
        <w:jc w:val="left"/>
        <w:rPr>
          <w:rFonts w:ascii="宋体" w:hAnsi="宋体" w:cs="宋体"/>
          <w:b/>
          <w:bCs/>
          <w:sz w:val="24"/>
          <w:szCs w:val="22"/>
        </w:rPr>
      </w:pPr>
      <w:r>
        <w:rPr>
          <w:rFonts w:ascii="宋体" w:hAnsi="宋体" w:cs="宋体" w:hint="eastAsia"/>
          <w:b/>
          <w:bCs/>
          <w:sz w:val="24"/>
          <w:szCs w:val="22"/>
        </w:rPr>
        <w:t>（五）门岗值守人员工作内容、职责及服务标准</w:t>
      </w:r>
    </w:p>
    <w:p w:rsidR="00C83395" w:rsidRDefault="00AC1116" w:rsidP="00993DF3">
      <w:pPr>
        <w:spacing w:line="360" w:lineRule="auto"/>
        <w:ind w:firstLineChars="200" w:firstLine="446"/>
        <w:jc w:val="left"/>
        <w:rPr>
          <w:rFonts w:ascii="宋体" w:hAnsi="宋体" w:cs="宋体"/>
          <w:sz w:val="24"/>
          <w:szCs w:val="22"/>
        </w:rPr>
      </w:pPr>
      <w:r>
        <w:rPr>
          <w:rFonts w:ascii="宋体" w:hAnsi="宋体" w:cs="宋体" w:hint="eastAsia"/>
          <w:sz w:val="24"/>
          <w:szCs w:val="22"/>
        </w:rPr>
        <w:t>1、南门24小时全天值守，要求值班人员认真坚守岗位，对外来人员进行询问、检查、登记。</w:t>
      </w:r>
    </w:p>
    <w:p w:rsidR="00C83395" w:rsidRDefault="00AC1116" w:rsidP="00993DF3">
      <w:pPr>
        <w:spacing w:line="360" w:lineRule="auto"/>
        <w:ind w:firstLineChars="200" w:firstLine="446"/>
        <w:jc w:val="left"/>
        <w:rPr>
          <w:rFonts w:ascii="宋体" w:hAnsi="宋体" w:cs="宋体"/>
          <w:sz w:val="24"/>
          <w:szCs w:val="22"/>
        </w:rPr>
      </w:pPr>
      <w:r>
        <w:rPr>
          <w:rFonts w:ascii="宋体" w:hAnsi="宋体" w:cs="宋体" w:hint="eastAsia"/>
          <w:sz w:val="24"/>
          <w:szCs w:val="22"/>
        </w:rPr>
        <w:t>2、认真巡查，发现可疑情况（火情、匪情、各种设施隐患）及时向管理人员报告，并根据各种安全预案和实际情况进行初步处理。不定时巡逻检查，并做好各区域巡查记录。</w:t>
      </w:r>
    </w:p>
    <w:p w:rsidR="00C83395" w:rsidRDefault="00AC1116" w:rsidP="00993DF3">
      <w:pPr>
        <w:spacing w:line="360" w:lineRule="auto"/>
        <w:ind w:firstLineChars="200" w:firstLine="446"/>
        <w:jc w:val="left"/>
        <w:rPr>
          <w:rFonts w:ascii="宋体" w:hAnsi="宋体" w:cs="宋体"/>
          <w:sz w:val="24"/>
          <w:szCs w:val="22"/>
        </w:rPr>
      </w:pPr>
      <w:r>
        <w:rPr>
          <w:rFonts w:ascii="宋体" w:hAnsi="宋体" w:cs="宋体" w:hint="eastAsia"/>
          <w:sz w:val="24"/>
          <w:szCs w:val="22"/>
        </w:rPr>
        <w:t>3、南区院内定期地面清扫。</w:t>
      </w:r>
    </w:p>
    <w:p w:rsidR="00C83395" w:rsidRDefault="00AC1116" w:rsidP="00993DF3">
      <w:pPr>
        <w:spacing w:line="360" w:lineRule="auto"/>
        <w:ind w:firstLineChars="200" w:firstLine="446"/>
        <w:jc w:val="left"/>
        <w:rPr>
          <w:rFonts w:ascii="宋体" w:hAnsi="宋体" w:cs="宋体"/>
          <w:sz w:val="24"/>
          <w:szCs w:val="22"/>
        </w:rPr>
      </w:pPr>
      <w:r>
        <w:rPr>
          <w:rFonts w:ascii="宋体" w:hAnsi="宋体" w:cs="宋体" w:hint="eastAsia"/>
          <w:sz w:val="24"/>
          <w:szCs w:val="22"/>
        </w:rPr>
        <w:t>4、确保采购人师生人员和财产的安全，保证安全、稳定、和谐的校园环境。</w:t>
      </w:r>
    </w:p>
    <w:p w:rsidR="00C83395" w:rsidRDefault="00AC1116" w:rsidP="00993DF3">
      <w:pPr>
        <w:spacing w:line="360" w:lineRule="auto"/>
        <w:ind w:firstLineChars="200" w:firstLine="446"/>
        <w:jc w:val="left"/>
        <w:rPr>
          <w:rFonts w:ascii="宋体" w:hAnsi="宋体" w:cs="宋体"/>
          <w:sz w:val="24"/>
          <w:szCs w:val="22"/>
        </w:rPr>
      </w:pPr>
      <w:r>
        <w:rPr>
          <w:rFonts w:ascii="宋体" w:hAnsi="宋体" w:cs="宋体" w:hint="eastAsia"/>
          <w:sz w:val="24"/>
          <w:szCs w:val="22"/>
        </w:rPr>
        <w:t>5、熟知突发事件的应急预案。并能够按规定正确执行。</w:t>
      </w:r>
    </w:p>
    <w:p w:rsidR="00C83395" w:rsidRDefault="00AC1116" w:rsidP="00993DF3">
      <w:pPr>
        <w:spacing w:line="360" w:lineRule="auto"/>
        <w:ind w:firstLineChars="200" w:firstLine="446"/>
        <w:jc w:val="left"/>
        <w:rPr>
          <w:rFonts w:ascii="宋体" w:hAnsi="宋体" w:cs="宋体"/>
          <w:sz w:val="24"/>
          <w:szCs w:val="22"/>
        </w:rPr>
      </w:pPr>
      <w:r>
        <w:rPr>
          <w:rFonts w:ascii="宋体" w:hAnsi="宋体" w:cs="宋体" w:hint="eastAsia"/>
          <w:sz w:val="24"/>
          <w:szCs w:val="22"/>
        </w:rPr>
        <w:t>6、配合完成领导临时交办的其它有关的工作。</w:t>
      </w:r>
    </w:p>
    <w:p w:rsidR="00C83395" w:rsidRDefault="00AC1116">
      <w:pPr>
        <w:spacing w:line="360" w:lineRule="auto"/>
        <w:ind w:firstLineChars="200" w:firstLine="448"/>
        <w:jc w:val="left"/>
        <w:rPr>
          <w:b/>
          <w:bCs/>
          <w:sz w:val="24"/>
        </w:rPr>
      </w:pPr>
      <w:r>
        <w:rPr>
          <w:rFonts w:hint="eastAsia"/>
          <w:b/>
          <w:bCs/>
          <w:sz w:val="24"/>
        </w:rPr>
        <w:t>四、考核要求</w:t>
      </w:r>
    </w:p>
    <w:p w:rsidR="00C83395" w:rsidRDefault="00AC1116" w:rsidP="00993DF3">
      <w:pPr>
        <w:spacing w:line="360" w:lineRule="auto"/>
        <w:ind w:firstLineChars="200" w:firstLine="446"/>
        <w:jc w:val="left"/>
        <w:rPr>
          <w:sz w:val="24"/>
        </w:rPr>
      </w:pPr>
      <w:r>
        <w:rPr>
          <w:rFonts w:hint="eastAsia"/>
          <w:sz w:val="24"/>
        </w:rPr>
        <w:t>1</w:t>
      </w:r>
      <w:r>
        <w:rPr>
          <w:rFonts w:hint="eastAsia"/>
          <w:sz w:val="24"/>
        </w:rPr>
        <w:t>、考核原则</w:t>
      </w:r>
    </w:p>
    <w:p w:rsidR="00C83395" w:rsidRDefault="00AC1116" w:rsidP="00993DF3">
      <w:pPr>
        <w:spacing w:line="360" w:lineRule="auto"/>
        <w:ind w:firstLineChars="200" w:firstLine="446"/>
        <w:jc w:val="left"/>
        <w:rPr>
          <w:sz w:val="24"/>
        </w:rPr>
      </w:pPr>
      <w:r>
        <w:rPr>
          <w:rFonts w:hint="eastAsia"/>
          <w:sz w:val="24"/>
        </w:rPr>
        <w:t>学校对物业公司就项目的考核遵循年终满意度调研和日常巡查考核相结合的原则。</w:t>
      </w:r>
    </w:p>
    <w:p w:rsidR="00C83395" w:rsidRDefault="00AC1116" w:rsidP="00993DF3">
      <w:pPr>
        <w:spacing w:line="360" w:lineRule="auto"/>
        <w:ind w:firstLineChars="200" w:firstLine="446"/>
        <w:jc w:val="left"/>
        <w:rPr>
          <w:sz w:val="24"/>
        </w:rPr>
      </w:pPr>
      <w:r>
        <w:rPr>
          <w:rFonts w:hint="eastAsia"/>
          <w:sz w:val="24"/>
        </w:rPr>
        <w:t>满意度调查由学校各部门及在校学生分别对物业公司的服务质量及服务态度打分，职能部门汇总后，依据结果进行考核。</w:t>
      </w:r>
    </w:p>
    <w:p w:rsidR="00C83395" w:rsidRDefault="00AC1116" w:rsidP="00993DF3">
      <w:pPr>
        <w:spacing w:line="360" w:lineRule="auto"/>
        <w:ind w:firstLineChars="200" w:firstLine="446"/>
        <w:jc w:val="left"/>
        <w:rPr>
          <w:sz w:val="24"/>
        </w:rPr>
      </w:pPr>
      <w:r>
        <w:rPr>
          <w:rFonts w:hint="eastAsia"/>
          <w:sz w:val="24"/>
        </w:rPr>
        <w:t>日常巡查考核由学校职能部门负责日常巡视检查、听取各部门反映获得，发现问题后，根据约定内容进行限期整改、警告约谈、罚款处罚。</w:t>
      </w:r>
    </w:p>
    <w:p w:rsidR="00C83395" w:rsidRDefault="00AC1116" w:rsidP="00993DF3">
      <w:pPr>
        <w:spacing w:line="360" w:lineRule="auto"/>
        <w:ind w:firstLineChars="200" w:firstLine="446"/>
        <w:jc w:val="left"/>
        <w:rPr>
          <w:sz w:val="24"/>
        </w:rPr>
      </w:pPr>
      <w:r>
        <w:rPr>
          <w:rFonts w:hint="eastAsia"/>
          <w:sz w:val="24"/>
        </w:rPr>
        <w:t>年终满意度调研结果不合格，需方有权无条件解除合同。</w:t>
      </w:r>
    </w:p>
    <w:p w:rsidR="00C83395" w:rsidRDefault="00AC1116" w:rsidP="00993DF3">
      <w:pPr>
        <w:spacing w:line="360" w:lineRule="auto"/>
        <w:ind w:firstLineChars="200" w:firstLine="446"/>
        <w:jc w:val="left"/>
        <w:rPr>
          <w:sz w:val="24"/>
        </w:rPr>
      </w:pPr>
      <w:r>
        <w:rPr>
          <w:rFonts w:hint="eastAsia"/>
          <w:sz w:val="24"/>
        </w:rPr>
        <w:t>2</w:t>
      </w:r>
      <w:r>
        <w:rPr>
          <w:rFonts w:hint="eastAsia"/>
          <w:sz w:val="24"/>
        </w:rPr>
        <w:t>、日查巡查考核处罚办法</w:t>
      </w:r>
    </w:p>
    <w:p w:rsidR="00C83395" w:rsidRDefault="00AC1116" w:rsidP="00993DF3">
      <w:pPr>
        <w:spacing w:line="360" w:lineRule="auto"/>
        <w:ind w:firstLineChars="200" w:firstLine="446"/>
        <w:jc w:val="left"/>
        <w:rPr>
          <w:sz w:val="24"/>
        </w:rPr>
      </w:pPr>
      <w:r>
        <w:rPr>
          <w:rFonts w:hint="eastAsia"/>
          <w:sz w:val="24"/>
        </w:rPr>
        <w:t>职能部门每天进行巡查，如发现物业服务不达标，或不符合要求，责成物业公司立即进行整改，整改后仍不合格一次性扣除相应金额的服务费。</w:t>
      </w:r>
    </w:p>
    <w:p w:rsidR="00C83395" w:rsidRDefault="00AC1116" w:rsidP="00993DF3">
      <w:pPr>
        <w:spacing w:line="360" w:lineRule="auto"/>
        <w:ind w:firstLineChars="200" w:firstLine="446"/>
        <w:jc w:val="left"/>
        <w:rPr>
          <w:sz w:val="24"/>
        </w:rPr>
      </w:pPr>
      <w:r>
        <w:rPr>
          <w:rFonts w:hint="eastAsia"/>
          <w:sz w:val="24"/>
        </w:rPr>
        <w:t>（</w:t>
      </w:r>
      <w:r>
        <w:rPr>
          <w:rFonts w:hint="eastAsia"/>
          <w:sz w:val="24"/>
        </w:rPr>
        <w:t>1</w:t>
      </w:r>
      <w:r>
        <w:rPr>
          <w:rFonts w:hint="eastAsia"/>
          <w:sz w:val="24"/>
        </w:rPr>
        <w:t>）卫生死角未清理的扣除</w:t>
      </w:r>
      <w:r>
        <w:rPr>
          <w:rFonts w:hint="eastAsia"/>
          <w:sz w:val="24"/>
        </w:rPr>
        <w:t>100</w:t>
      </w:r>
      <w:r>
        <w:rPr>
          <w:rFonts w:hint="eastAsia"/>
          <w:sz w:val="24"/>
        </w:rPr>
        <w:t>元</w:t>
      </w:r>
      <w:r>
        <w:rPr>
          <w:rFonts w:hint="eastAsia"/>
          <w:sz w:val="24"/>
        </w:rPr>
        <w:t>/</w:t>
      </w:r>
      <w:r>
        <w:rPr>
          <w:rFonts w:hint="eastAsia"/>
          <w:sz w:val="24"/>
        </w:rPr>
        <w:t>次。</w:t>
      </w:r>
    </w:p>
    <w:p w:rsidR="00C83395" w:rsidRDefault="00AC1116" w:rsidP="00993DF3">
      <w:pPr>
        <w:spacing w:line="360" w:lineRule="auto"/>
        <w:ind w:firstLineChars="200" w:firstLine="446"/>
        <w:jc w:val="left"/>
        <w:rPr>
          <w:sz w:val="24"/>
        </w:rPr>
      </w:pPr>
      <w:r>
        <w:rPr>
          <w:rFonts w:hint="eastAsia"/>
          <w:sz w:val="24"/>
        </w:rPr>
        <w:t>（</w:t>
      </w:r>
      <w:r>
        <w:rPr>
          <w:rFonts w:hint="eastAsia"/>
          <w:sz w:val="24"/>
        </w:rPr>
        <w:t>2</w:t>
      </w:r>
      <w:r>
        <w:rPr>
          <w:rFonts w:hint="eastAsia"/>
          <w:sz w:val="24"/>
        </w:rPr>
        <w:t>）服务不达标，校方提出后未能及时整改，扣除</w:t>
      </w:r>
      <w:r>
        <w:rPr>
          <w:rFonts w:hint="eastAsia"/>
          <w:sz w:val="24"/>
        </w:rPr>
        <w:t>100</w:t>
      </w:r>
      <w:r>
        <w:rPr>
          <w:rFonts w:hint="eastAsia"/>
          <w:sz w:val="24"/>
        </w:rPr>
        <w:t>元</w:t>
      </w:r>
      <w:r>
        <w:rPr>
          <w:rFonts w:hint="eastAsia"/>
          <w:sz w:val="24"/>
        </w:rPr>
        <w:t>/</w:t>
      </w:r>
      <w:r>
        <w:rPr>
          <w:rFonts w:hint="eastAsia"/>
          <w:sz w:val="24"/>
        </w:rPr>
        <w:t>次。</w:t>
      </w:r>
    </w:p>
    <w:p w:rsidR="00C83395" w:rsidRDefault="00AC1116" w:rsidP="00993DF3">
      <w:pPr>
        <w:spacing w:line="360" w:lineRule="auto"/>
        <w:ind w:firstLineChars="200" w:firstLine="446"/>
        <w:jc w:val="left"/>
        <w:rPr>
          <w:sz w:val="24"/>
        </w:rPr>
      </w:pPr>
      <w:r>
        <w:rPr>
          <w:rFonts w:hint="eastAsia"/>
          <w:sz w:val="24"/>
        </w:rPr>
        <w:t>（</w:t>
      </w:r>
      <w:r>
        <w:rPr>
          <w:rFonts w:hint="eastAsia"/>
          <w:sz w:val="24"/>
        </w:rPr>
        <w:t>3</w:t>
      </w:r>
      <w:r>
        <w:rPr>
          <w:rFonts w:hint="eastAsia"/>
          <w:sz w:val="24"/>
        </w:rPr>
        <w:t>）保洁区域卫生清洁状况不符合保洁工作标准的，一个月内在同一地点三次发生同类问题，扣除</w:t>
      </w:r>
      <w:r>
        <w:rPr>
          <w:rFonts w:hint="eastAsia"/>
          <w:sz w:val="24"/>
        </w:rPr>
        <w:t>200</w:t>
      </w:r>
      <w:r>
        <w:rPr>
          <w:rFonts w:hint="eastAsia"/>
          <w:sz w:val="24"/>
        </w:rPr>
        <w:t>元。</w:t>
      </w:r>
    </w:p>
    <w:p w:rsidR="00C83395" w:rsidRDefault="00AC1116" w:rsidP="00993DF3">
      <w:pPr>
        <w:spacing w:line="360" w:lineRule="auto"/>
        <w:ind w:firstLineChars="200" w:firstLine="446"/>
        <w:jc w:val="left"/>
        <w:rPr>
          <w:sz w:val="24"/>
        </w:rPr>
      </w:pPr>
      <w:r>
        <w:rPr>
          <w:rFonts w:hint="eastAsia"/>
          <w:sz w:val="24"/>
        </w:rPr>
        <w:t>（</w:t>
      </w:r>
      <w:r>
        <w:rPr>
          <w:rFonts w:hint="eastAsia"/>
          <w:sz w:val="24"/>
        </w:rPr>
        <w:t>4</w:t>
      </w:r>
      <w:r>
        <w:rPr>
          <w:rFonts w:hint="eastAsia"/>
          <w:sz w:val="24"/>
        </w:rPr>
        <w:t>）因服务人员原因与学校师生发生口角、冲突，扣除</w:t>
      </w:r>
      <w:r>
        <w:rPr>
          <w:rFonts w:hint="eastAsia"/>
          <w:sz w:val="24"/>
        </w:rPr>
        <w:t>100</w:t>
      </w:r>
      <w:r>
        <w:rPr>
          <w:rFonts w:hint="eastAsia"/>
          <w:sz w:val="24"/>
        </w:rPr>
        <w:t>元。</w:t>
      </w:r>
    </w:p>
    <w:p w:rsidR="00C83395" w:rsidRDefault="00AC1116" w:rsidP="00993DF3">
      <w:pPr>
        <w:spacing w:line="360" w:lineRule="auto"/>
        <w:ind w:firstLineChars="200" w:firstLine="446"/>
        <w:jc w:val="left"/>
        <w:rPr>
          <w:sz w:val="24"/>
        </w:rPr>
      </w:pPr>
      <w:r>
        <w:rPr>
          <w:rFonts w:hint="eastAsia"/>
          <w:sz w:val="24"/>
        </w:rPr>
        <w:t>（</w:t>
      </w:r>
      <w:r>
        <w:rPr>
          <w:rFonts w:hint="eastAsia"/>
          <w:sz w:val="24"/>
        </w:rPr>
        <w:t>5</w:t>
      </w:r>
      <w:r>
        <w:rPr>
          <w:rFonts w:hint="eastAsia"/>
          <w:sz w:val="24"/>
        </w:rPr>
        <w:t>）各岗位工作人员如离职或不能到岗，乙方需在</w:t>
      </w:r>
      <w:r>
        <w:rPr>
          <w:rFonts w:hint="eastAsia"/>
          <w:sz w:val="24"/>
        </w:rPr>
        <w:t>15</w:t>
      </w:r>
      <w:r>
        <w:rPr>
          <w:rFonts w:hint="eastAsia"/>
          <w:sz w:val="24"/>
        </w:rPr>
        <w:t>日之内补齐该岗位人员，并在缺岗期间临时安排替岗，否则扣除该岗位当月服务费。</w:t>
      </w:r>
    </w:p>
    <w:p w:rsidR="00C83395" w:rsidRDefault="00AC1116" w:rsidP="00993DF3">
      <w:pPr>
        <w:spacing w:line="360" w:lineRule="auto"/>
        <w:ind w:firstLineChars="200" w:firstLine="446"/>
        <w:jc w:val="left"/>
        <w:rPr>
          <w:sz w:val="24"/>
        </w:rPr>
      </w:pPr>
      <w:r>
        <w:rPr>
          <w:rFonts w:hint="eastAsia"/>
          <w:sz w:val="24"/>
        </w:rPr>
        <w:t>（</w:t>
      </w:r>
      <w:r>
        <w:rPr>
          <w:rFonts w:hint="eastAsia"/>
          <w:sz w:val="24"/>
        </w:rPr>
        <w:t>6</w:t>
      </w:r>
      <w:r>
        <w:rPr>
          <w:rFonts w:hint="eastAsia"/>
          <w:sz w:val="24"/>
        </w:rPr>
        <w:t>）因乙方工作中出现重大失误或过错，并给甲方带来的经济损失，乙方应按照相关法律法规及双方协商的结果予以赔偿。</w:t>
      </w:r>
    </w:p>
    <w:p w:rsidR="00C83395" w:rsidRDefault="00AC1116" w:rsidP="00993DF3">
      <w:pPr>
        <w:spacing w:line="360" w:lineRule="auto"/>
        <w:ind w:firstLineChars="200" w:firstLine="446"/>
        <w:jc w:val="left"/>
        <w:rPr>
          <w:sz w:val="24"/>
        </w:rPr>
      </w:pPr>
      <w:r>
        <w:rPr>
          <w:rFonts w:hint="eastAsia"/>
          <w:sz w:val="24"/>
        </w:rPr>
        <w:t>（</w:t>
      </w:r>
      <w:r>
        <w:rPr>
          <w:rFonts w:hint="eastAsia"/>
          <w:sz w:val="24"/>
        </w:rPr>
        <w:t>7</w:t>
      </w:r>
      <w:r>
        <w:rPr>
          <w:rFonts w:hint="eastAsia"/>
          <w:sz w:val="24"/>
        </w:rPr>
        <w:t>）物业服务人员有维护公共设施的义务，如果在工作时间发现长流水达两小时，未处理的扣除</w:t>
      </w:r>
      <w:r>
        <w:rPr>
          <w:rFonts w:hint="eastAsia"/>
          <w:sz w:val="24"/>
        </w:rPr>
        <w:t>100</w:t>
      </w:r>
      <w:r>
        <w:rPr>
          <w:rFonts w:hint="eastAsia"/>
          <w:sz w:val="24"/>
        </w:rPr>
        <w:t>元。</w:t>
      </w:r>
    </w:p>
    <w:p w:rsidR="00C83395" w:rsidRDefault="00AC1116" w:rsidP="00993DF3">
      <w:pPr>
        <w:spacing w:line="360" w:lineRule="auto"/>
        <w:ind w:firstLineChars="200" w:firstLine="446"/>
        <w:jc w:val="left"/>
        <w:rPr>
          <w:sz w:val="24"/>
        </w:rPr>
      </w:pPr>
      <w:r>
        <w:rPr>
          <w:rFonts w:hint="eastAsia"/>
          <w:sz w:val="24"/>
        </w:rPr>
        <w:t>（</w:t>
      </w:r>
      <w:r>
        <w:rPr>
          <w:rFonts w:hint="eastAsia"/>
          <w:sz w:val="24"/>
        </w:rPr>
        <w:t>8</w:t>
      </w:r>
      <w:r>
        <w:rPr>
          <w:rFonts w:hint="eastAsia"/>
          <w:sz w:val="24"/>
        </w:rPr>
        <w:t>）服务人员工作期间擅离职守，未尽到工作责任，经调查核实情况属实，予以严肃批评并一次性扣除</w:t>
      </w:r>
      <w:r>
        <w:rPr>
          <w:rFonts w:hint="eastAsia"/>
          <w:sz w:val="24"/>
        </w:rPr>
        <w:t>100</w:t>
      </w:r>
      <w:r>
        <w:rPr>
          <w:rFonts w:hint="eastAsia"/>
          <w:sz w:val="24"/>
        </w:rPr>
        <w:t>元</w:t>
      </w:r>
      <w:r>
        <w:rPr>
          <w:rFonts w:hint="eastAsia"/>
          <w:sz w:val="24"/>
        </w:rPr>
        <w:t>/</w:t>
      </w:r>
      <w:r>
        <w:rPr>
          <w:rFonts w:hint="eastAsia"/>
          <w:sz w:val="24"/>
        </w:rPr>
        <w:t>次；经批评教育没有效果的，责成该公司辞退该员工。</w:t>
      </w:r>
    </w:p>
    <w:p w:rsidR="00C83395" w:rsidRDefault="00AC1116">
      <w:pPr>
        <w:spacing w:line="360" w:lineRule="auto"/>
        <w:ind w:firstLineChars="200" w:firstLine="448"/>
        <w:jc w:val="left"/>
        <w:rPr>
          <w:b/>
          <w:bCs/>
          <w:sz w:val="24"/>
        </w:rPr>
      </w:pPr>
      <w:r>
        <w:rPr>
          <w:rFonts w:hint="eastAsia"/>
          <w:b/>
          <w:bCs/>
          <w:sz w:val="24"/>
        </w:rPr>
        <w:t>五、应急服务要求</w:t>
      </w:r>
    </w:p>
    <w:p w:rsidR="00C83395" w:rsidRDefault="00AC1116" w:rsidP="00993DF3">
      <w:pPr>
        <w:spacing w:line="360" w:lineRule="auto"/>
        <w:ind w:firstLineChars="200" w:firstLine="446"/>
        <w:jc w:val="left"/>
        <w:rPr>
          <w:sz w:val="24"/>
        </w:rPr>
      </w:pP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C83395" w:rsidRDefault="00AC1116">
      <w:pPr>
        <w:spacing w:line="360" w:lineRule="auto"/>
        <w:ind w:firstLineChars="200" w:firstLine="448"/>
        <w:jc w:val="left"/>
        <w:rPr>
          <w:b/>
          <w:bCs/>
          <w:sz w:val="24"/>
        </w:rPr>
      </w:pPr>
      <w:r>
        <w:rPr>
          <w:rFonts w:hint="eastAsia"/>
          <w:b/>
          <w:bCs/>
          <w:sz w:val="24"/>
        </w:rPr>
        <w:t>六、人员保密要求</w:t>
      </w:r>
    </w:p>
    <w:p w:rsidR="00C83395" w:rsidRDefault="00AC1116" w:rsidP="00993DF3">
      <w:pPr>
        <w:spacing w:line="360" w:lineRule="auto"/>
        <w:ind w:firstLineChars="200" w:firstLine="446"/>
        <w:jc w:val="left"/>
        <w:rPr>
          <w:sz w:val="24"/>
        </w:rPr>
      </w:pPr>
      <w:r>
        <w:rPr>
          <w:rFonts w:hint="eastAsia"/>
          <w:sz w:val="24"/>
        </w:rPr>
        <w:t>保证服务过程中有可能获取的保密信息不泄露的措施，包括但不限于制定保密制度、服务人员保密培训、重点岗位双人服务、泄密惩罚办法。</w:t>
      </w:r>
    </w:p>
    <w:p w:rsidR="00C83395" w:rsidRDefault="00AC1116">
      <w:pPr>
        <w:spacing w:line="360" w:lineRule="auto"/>
        <w:ind w:firstLineChars="200" w:firstLine="448"/>
        <w:jc w:val="left"/>
        <w:rPr>
          <w:b/>
          <w:bCs/>
          <w:sz w:val="24"/>
        </w:rPr>
      </w:pPr>
      <w:r>
        <w:rPr>
          <w:rFonts w:hint="eastAsia"/>
          <w:b/>
          <w:bCs/>
          <w:sz w:val="24"/>
        </w:rPr>
        <w:t>七、人员稳定性要求</w:t>
      </w:r>
    </w:p>
    <w:p w:rsidR="00C83395" w:rsidRDefault="00AC1116" w:rsidP="00993DF3">
      <w:pPr>
        <w:spacing w:line="360" w:lineRule="auto"/>
        <w:ind w:firstLineChars="200" w:firstLine="446"/>
        <w:jc w:val="left"/>
        <w:rPr>
          <w:sz w:val="24"/>
        </w:rPr>
      </w:pPr>
      <w:r>
        <w:rPr>
          <w:rFonts w:hint="eastAsia"/>
          <w:sz w:val="24"/>
        </w:rPr>
        <w:t>在整个服务期内，人员更换率不得超过</w:t>
      </w:r>
      <w:r>
        <w:rPr>
          <w:rFonts w:hint="eastAsia"/>
          <w:sz w:val="24"/>
        </w:rPr>
        <w:t>15%</w:t>
      </w:r>
      <w:r>
        <w:rPr>
          <w:rFonts w:hint="eastAsia"/>
          <w:sz w:val="24"/>
        </w:rPr>
        <w:t>，更换人员不得低于采购需求，且应经采购人同意。</w:t>
      </w:r>
    </w:p>
    <w:p w:rsidR="00C83395" w:rsidRDefault="00AC1116">
      <w:pPr>
        <w:spacing w:line="360" w:lineRule="auto"/>
        <w:ind w:firstLineChars="200" w:firstLine="448"/>
        <w:jc w:val="left"/>
        <w:rPr>
          <w:b/>
          <w:bCs/>
          <w:sz w:val="24"/>
        </w:rPr>
      </w:pPr>
      <w:r>
        <w:rPr>
          <w:rFonts w:hint="eastAsia"/>
          <w:b/>
          <w:bCs/>
          <w:sz w:val="24"/>
        </w:rPr>
        <w:t>八、进驻和接管要求</w:t>
      </w:r>
    </w:p>
    <w:p w:rsidR="00C83395" w:rsidRDefault="00AC1116" w:rsidP="00993DF3">
      <w:pPr>
        <w:spacing w:line="360" w:lineRule="auto"/>
        <w:ind w:firstLineChars="200" w:firstLine="446"/>
        <w:jc w:val="left"/>
        <w:rPr>
          <w:sz w:val="24"/>
        </w:rPr>
      </w:pPr>
      <w:r>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C83395" w:rsidRDefault="00AC1116">
      <w:pPr>
        <w:spacing w:line="360" w:lineRule="auto"/>
        <w:ind w:firstLineChars="200" w:firstLine="448"/>
        <w:jc w:val="left"/>
        <w:rPr>
          <w:b/>
          <w:bCs/>
          <w:sz w:val="24"/>
        </w:rPr>
      </w:pPr>
      <w:r>
        <w:rPr>
          <w:rFonts w:hint="eastAsia"/>
          <w:b/>
          <w:bCs/>
          <w:sz w:val="24"/>
        </w:rPr>
        <w:t>九、费用分割</w:t>
      </w:r>
    </w:p>
    <w:p w:rsidR="00C83395" w:rsidRDefault="00AC1116" w:rsidP="00993DF3">
      <w:pPr>
        <w:spacing w:line="360" w:lineRule="auto"/>
        <w:ind w:firstLineChars="200" w:firstLine="446"/>
        <w:jc w:val="left"/>
        <w:rPr>
          <w:sz w:val="24"/>
        </w:rPr>
      </w:pPr>
      <w:r>
        <w:rPr>
          <w:rFonts w:hint="eastAsia"/>
          <w:sz w:val="24"/>
        </w:rPr>
        <w:t>1</w:t>
      </w:r>
      <w:r>
        <w:rPr>
          <w:rFonts w:hint="eastAsia"/>
          <w:sz w:val="24"/>
        </w:rPr>
        <w:t>、服务人员的服装由成交供应商提供。</w:t>
      </w:r>
    </w:p>
    <w:p w:rsidR="00C83395" w:rsidRDefault="00AC1116" w:rsidP="00993DF3">
      <w:pPr>
        <w:spacing w:line="360" w:lineRule="auto"/>
        <w:ind w:firstLineChars="200" w:firstLine="446"/>
        <w:jc w:val="left"/>
        <w:rPr>
          <w:sz w:val="24"/>
        </w:rPr>
      </w:pPr>
      <w:r>
        <w:rPr>
          <w:rFonts w:hint="eastAsia"/>
          <w:sz w:val="24"/>
        </w:rPr>
        <w:t>2</w:t>
      </w:r>
      <w:r>
        <w:rPr>
          <w:rFonts w:hint="eastAsia"/>
          <w:sz w:val="24"/>
        </w:rPr>
        <w:t>、学生公寓</w:t>
      </w:r>
      <w:r>
        <w:rPr>
          <w:rFonts w:hint="eastAsia"/>
          <w:sz w:val="24"/>
        </w:rPr>
        <w:t>900</w:t>
      </w:r>
      <w:r>
        <w:rPr>
          <w:rFonts w:hint="eastAsia"/>
          <w:sz w:val="24"/>
        </w:rPr>
        <w:t>间</w:t>
      </w:r>
      <w:r>
        <w:rPr>
          <w:rFonts w:hint="eastAsia"/>
          <w:b/>
          <w:bCs/>
          <w:sz w:val="24"/>
        </w:rPr>
        <w:t>（服务期内累计）</w:t>
      </w:r>
      <w:r>
        <w:rPr>
          <w:rFonts w:hint="eastAsia"/>
          <w:sz w:val="24"/>
        </w:rPr>
        <w:t>清宿费用以及宿舍窗帘清洗费用和</w:t>
      </w:r>
      <w:r>
        <w:rPr>
          <w:rFonts w:hint="eastAsia"/>
          <w:sz w:val="24"/>
        </w:rPr>
        <w:t>225</w:t>
      </w:r>
      <w:r>
        <w:rPr>
          <w:rFonts w:hint="eastAsia"/>
          <w:sz w:val="24"/>
        </w:rPr>
        <w:t>间</w:t>
      </w:r>
      <w:r>
        <w:rPr>
          <w:rFonts w:hint="eastAsia"/>
          <w:b/>
          <w:bCs/>
          <w:sz w:val="24"/>
        </w:rPr>
        <w:t>（服务期内累计）</w:t>
      </w:r>
      <w:r>
        <w:rPr>
          <w:rFonts w:hint="eastAsia"/>
          <w:sz w:val="24"/>
        </w:rPr>
        <w:t>宿舍墙壁粉刷费用由成交供应商承担。</w:t>
      </w:r>
    </w:p>
    <w:p w:rsidR="00C83395" w:rsidRDefault="00AC1116" w:rsidP="00993DF3">
      <w:pPr>
        <w:spacing w:line="360" w:lineRule="auto"/>
        <w:ind w:firstLineChars="200" w:firstLine="446"/>
        <w:jc w:val="left"/>
        <w:rPr>
          <w:sz w:val="24"/>
        </w:rPr>
      </w:pPr>
      <w:r>
        <w:rPr>
          <w:rFonts w:hint="eastAsia"/>
          <w:sz w:val="24"/>
        </w:rPr>
        <w:t>3</w:t>
      </w:r>
      <w:r>
        <w:rPr>
          <w:rFonts w:hint="eastAsia"/>
          <w:sz w:val="24"/>
        </w:rPr>
        <w:t>、保洁服务中使用的工具、耗材由中标供应商负责承担。</w:t>
      </w:r>
    </w:p>
    <w:p w:rsidR="00C83395" w:rsidRDefault="00AC1116" w:rsidP="00993DF3">
      <w:pPr>
        <w:spacing w:line="360" w:lineRule="auto"/>
        <w:ind w:firstLineChars="200" w:firstLine="446"/>
        <w:jc w:val="left"/>
        <w:rPr>
          <w:sz w:val="24"/>
        </w:rPr>
      </w:pPr>
      <w:r>
        <w:rPr>
          <w:rFonts w:hint="eastAsia"/>
          <w:sz w:val="24"/>
        </w:rPr>
        <w:t>4</w:t>
      </w:r>
      <w:r>
        <w:rPr>
          <w:rFonts w:hint="eastAsia"/>
          <w:sz w:val="24"/>
        </w:rPr>
        <w:t>、水电费等由采购人承担。</w:t>
      </w:r>
    </w:p>
    <w:p w:rsidR="00C83395" w:rsidRDefault="00AC1116" w:rsidP="00993DF3">
      <w:pPr>
        <w:spacing w:line="360" w:lineRule="auto"/>
        <w:ind w:firstLineChars="200" w:firstLine="446"/>
        <w:jc w:val="left"/>
        <w:rPr>
          <w:sz w:val="24"/>
        </w:rPr>
      </w:pPr>
      <w:r>
        <w:rPr>
          <w:rFonts w:hint="eastAsia"/>
          <w:sz w:val="24"/>
        </w:rPr>
        <w:t>5</w:t>
      </w:r>
      <w:r>
        <w:rPr>
          <w:rFonts w:hint="eastAsia"/>
          <w:sz w:val="24"/>
        </w:rPr>
        <w:t>、维修维护、秩序维护服务中使用的工具、耗材、维修更换的零配件由采购人提供，费用由采购人承担。</w:t>
      </w:r>
    </w:p>
    <w:p w:rsidR="00C83395" w:rsidRDefault="00AC1116">
      <w:pPr>
        <w:spacing w:line="360" w:lineRule="auto"/>
        <w:ind w:firstLineChars="200" w:firstLine="448"/>
        <w:jc w:val="left"/>
        <w:rPr>
          <w:b/>
          <w:bCs/>
          <w:sz w:val="24"/>
        </w:rPr>
      </w:pPr>
      <w:r>
        <w:rPr>
          <w:rFonts w:hint="eastAsia"/>
          <w:b/>
          <w:bCs/>
          <w:sz w:val="24"/>
        </w:rPr>
        <w:t>十、验收方法及标准</w:t>
      </w:r>
    </w:p>
    <w:p w:rsidR="00C83395" w:rsidRDefault="00AC1116" w:rsidP="00993DF3">
      <w:pPr>
        <w:spacing w:line="360" w:lineRule="auto"/>
        <w:ind w:firstLineChars="200" w:firstLine="446"/>
        <w:jc w:val="left"/>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C83395" w:rsidRDefault="00AC1116" w:rsidP="00993DF3">
      <w:pPr>
        <w:spacing w:line="360" w:lineRule="auto"/>
        <w:ind w:firstLineChars="200" w:firstLine="446"/>
        <w:jc w:val="left"/>
        <w:rPr>
          <w:sz w:val="24"/>
        </w:rPr>
      </w:pPr>
      <w:r>
        <w:rPr>
          <w:rFonts w:hint="eastAsia"/>
          <w:sz w:val="24"/>
        </w:rPr>
        <w:t>验收时，采购人通过查询发证机关官网、核对原件、向相关第三方核实等方式对中标供应商相关专业人员证书予以查验，若发现提供虚假材料的，采购人保留终止采购合同，并追求其违约责任的权利。</w:t>
      </w:r>
    </w:p>
    <w:p w:rsidR="00C83395" w:rsidRDefault="00AC1116" w:rsidP="00993DF3">
      <w:pPr>
        <w:spacing w:line="360" w:lineRule="auto"/>
        <w:ind w:firstLineChars="200" w:firstLine="446"/>
        <w:jc w:val="left"/>
        <w:rPr>
          <w:sz w:val="24"/>
        </w:rPr>
      </w:pPr>
      <w:r>
        <w:rPr>
          <w:sz w:val="24"/>
        </w:rPr>
        <w:br w:type="page"/>
      </w:r>
    </w:p>
    <w:p w:rsidR="00C83395" w:rsidRDefault="00AC1116">
      <w:pPr>
        <w:pStyle w:val="ac"/>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投标须知</w:t>
      </w:r>
    </w:p>
    <w:p w:rsidR="00C83395" w:rsidRDefault="00AC111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系指招标文件规定的投标人为完成采购项目所需承担的全部义务。</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hint="eastAsia"/>
          <w:color w:val="auto"/>
        </w:rPr>
        <w:t>不得再以自己名义单独在同一合同项下投标，也不得组成新的联合体参加同一合同项下的投标。</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项下的投标。如同时参加，则评审时将同时被拒绝。</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6"/>
      <w:bookmarkStart w:id="8" w:name="OLE_LINK5"/>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C83395" w:rsidRDefault="00AC111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C83395" w:rsidRDefault="00AC111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C83395" w:rsidRDefault="00AC111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C83395" w:rsidRDefault="00C83395" w:rsidP="00993DF3">
      <w:pPr>
        <w:pStyle w:val="Default"/>
        <w:spacing w:line="360" w:lineRule="auto"/>
        <w:ind w:firstLineChars="200" w:firstLine="446"/>
        <w:jc w:val="both"/>
        <w:rPr>
          <w:rFonts w:ascii="Times New Roman" w:eastAsia="宋体" w:hAnsi="Times New Roman" w:cs="Times New Roman"/>
          <w:color w:val="auto"/>
        </w:rPr>
      </w:pPr>
    </w:p>
    <w:p w:rsidR="00C83395" w:rsidRDefault="00AC111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83395" w:rsidRDefault="00AC1116" w:rsidP="00993DF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C83395" w:rsidRDefault="00AC111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C83395" w:rsidRDefault="00AC1116" w:rsidP="00993DF3">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83395" w:rsidRDefault="00AC1116">
      <w:pPr>
        <w:widowControl/>
        <w:jc w:val="left"/>
        <w:rPr>
          <w:b/>
          <w:bCs/>
          <w:kern w:val="28"/>
          <w:sz w:val="32"/>
          <w:szCs w:val="32"/>
          <w:lang w:val="zh-CN"/>
        </w:rPr>
      </w:pPr>
      <w:r>
        <w:br w:type="page"/>
      </w:r>
    </w:p>
    <w:p w:rsidR="00C83395" w:rsidRDefault="00AC1116">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C83395" w:rsidRDefault="00AC1116">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C83395" w:rsidRDefault="00AC1116">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C83395" w:rsidRDefault="00AC1116">
      <w:pPr>
        <w:pStyle w:val="af3"/>
        <w:numPr>
          <w:ilvl w:val="0"/>
          <w:numId w:val="2"/>
        </w:numPr>
        <w:spacing w:line="480" w:lineRule="exact"/>
        <w:ind w:firstLineChars="0"/>
        <w:rPr>
          <w:sz w:val="24"/>
          <w:szCs w:val="24"/>
        </w:rPr>
      </w:pPr>
      <w:r>
        <w:rPr>
          <w:rFonts w:hint="eastAsia"/>
          <w:sz w:val="24"/>
          <w:szCs w:val="24"/>
        </w:rPr>
        <w:t>本合同为中小企业预留合同</w:t>
      </w:r>
    </w:p>
    <w:p w:rsidR="00C83395" w:rsidRDefault="00AC1116">
      <w:pPr>
        <w:pStyle w:val="af3"/>
        <w:numPr>
          <w:ilvl w:val="0"/>
          <w:numId w:val="2"/>
        </w:numPr>
        <w:spacing w:line="480" w:lineRule="exact"/>
        <w:ind w:firstLineChars="0"/>
        <w:rPr>
          <w:sz w:val="24"/>
          <w:szCs w:val="24"/>
        </w:rPr>
      </w:pPr>
      <w:r>
        <w:rPr>
          <w:rFonts w:hint="eastAsia"/>
          <w:sz w:val="24"/>
          <w:szCs w:val="24"/>
        </w:rPr>
        <w:t>本合同非中小企业预留合同</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第一条委托物业的基本情况</w:t>
      </w:r>
    </w:p>
    <w:p w:rsidR="00C83395" w:rsidRDefault="00AC1116" w:rsidP="00993DF3">
      <w:pPr>
        <w:spacing w:line="360" w:lineRule="auto"/>
        <w:ind w:firstLineChars="202" w:firstLine="451"/>
        <w:rPr>
          <w:rFonts w:eastAsiaTheme="minorEastAsia"/>
          <w:sz w:val="24"/>
          <w:szCs w:val="24"/>
        </w:rPr>
      </w:pPr>
      <w:r>
        <w:rPr>
          <w:rFonts w:eastAsiaTheme="minorEastAsia"/>
          <w:sz w:val="24"/>
          <w:szCs w:val="24"/>
        </w:rPr>
        <w:t>物业名称：</w:t>
      </w:r>
    </w:p>
    <w:p w:rsidR="00C83395" w:rsidRDefault="00AC1116" w:rsidP="00993DF3">
      <w:pPr>
        <w:spacing w:line="360" w:lineRule="auto"/>
        <w:ind w:firstLineChars="202" w:firstLine="451"/>
        <w:rPr>
          <w:rFonts w:eastAsiaTheme="minorEastAsia"/>
          <w:sz w:val="24"/>
          <w:szCs w:val="24"/>
        </w:rPr>
      </w:pPr>
      <w:r>
        <w:rPr>
          <w:rFonts w:eastAsiaTheme="minorEastAsia"/>
          <w:sz w:val="24"/>
          <w:szCs w:val="24"/>
        </w:rPr>
        <w:t>物业类型：</w:t>
      </w:r>
    </w:p>
    <w:p w:rsidR="00C83395" w:rsidRDefault="00AC1116" w:rsidP="00993DF3">
      <w:pPr>
        <w:spacing w:line="360" w:lineRule="auto"/>
        <w:ind w:firstLineChars="202" w:firstLine="451"/>
        <w:rPr>
          <w:rFonts w:eastAsiaTheme="minorEastAsia"/>
          <w:sz w:val="24"/>
          <w:szCs w:val="24"/>
        </w:rPr>
      </w:pPr>
      <w:r>
        <w:rPr>
          <w:rFonts w:eastAsiaTheme="minorEastAsia" w:hint="eastAsia"/>
          <w:sz w:val="24"/>
          <w:szCs w:val="24"/>
        </w:rPr>
        <w:t>坐落</w:t>
      </w:r>
      <w:r>
        <w:rPr>
          <w:rFonts w:eastAsiaTheme="minorEastAsia"/>
          <w:sz w:val="24"/>
          <w:szCs w:val="24"/>
        </w:rPr>
        <w:t>位置：</w:t>
      </w:r>
    </w:p>
    <w:p w:rsidR="00C83395" w:rsidRDefault="00AC1116" w:rsidP="00993DF3">
      <w:pPr>
        <w:spacing w:line="360" w:lineRule="auto"/>
        <w:ind w:firstLineChars="202" w:firstLine="451"/>
        <w:rPr>
          <w:rFonts w:eastAsiaTheme="minorEastAsia"/>
          <w:sz w:val="24"/>
          <w:szCs w:val="24"/>
        </w:rPr>
      </w:pPr>
      <w:r>
        <w:rPr>
          <w:rFonts w:eastAsiaTheme="minorEastAsia"/>
          <w:sz w:val="24"/>
          <w:szCs w:val="24"/>
        </w:rPr>
        <w:t>物业管理区域四至：</w:t>
      </w:r>
    </w:p>
    <w:p w:rsidR="00C83395" w:rsidRDefault="00AC1116" w:rsidP="00993DF3">
      <w:pPr>
        <w:spacing w:line="360" w:lineRule="auto"/>
        <w:ind w:firstLineChars="202" w:firstLine="451"/>
        <w:rPr>
          <w:rFonts w:eastAsiaTheme="minorEastAsia"/>
          <w:sz w:val="24"/>
          <w:szCs w:val="24"/>
        </w:rPr>
      </w:pPr>
      <w:r>
        <w:rPr>
          <w:rFonts w:eastAsiaTheme="minorEastAsia"/>
          <w:sz w:val="24"/>
          <w:szCs w:val="24"/>
        </w:rPr>
        <w:t>东至：南至：</w:t>
      </w:r>
    </w:p>
    <w:p w:rsidR="00C83395" w:rsidRDefault="00AC1116" w:rsidP="00993DF3">
      <w:pPr>
        <w:spacing w:line="360" w:lineRule="auto"/>
        <w:ind w:firstLineChars="202" w:firstLine="451"/>
        <w:rPr>
          <w:rFonts w:eastAsiaTheme="minorEastAsia"/>
          <w:sz w:val="24"/>
          <w:szCs w:val="24"/>
        </w:rPr>
      </w:pPr>
      <w:r>
        <w:rPr>
          <w:rFonts w:eastAsiaTheme="minorEastAsia"/>
          <w:sz w:val="24"/>
          <w:szCs w:val="24"/>
        </w:rPr>
        <w:t>西至：北至：</w:t>
      </w:r>
    </w:p>
    <w:p w:rsidR="00C83395" w:rsidRDefault="00AC1116" w:rsidP="00993DF3">
      <w:pPr>
        <w:spacing w:line="360" w:lineRule="auto"/>
        <w:ind w:firstLineChars="202" w:firstLine="451"/>
        <w:rPr>
          <w:rFonts w:eastAsiaTheme="minorEastAsia"/>
          <w:sz w:val="24"/>
          <w:szCs w:val="24"/>
        </w:rPr>
      </w:pPr>
      <w:r>
        <w:rPr>
          <w:rFonts w:eastAsiaTheme="minorEastAsia"/>
          <w:sz w:val="24"/>
          <w:szCs w:val="24"/>
        </w:rPr>
        <w:t>占地面积：大楼总建筑面积：</w:t>
      </w:r>
    </w:p>
    <w:p w:rsidR="00C83395" w:rsidRDefault="00AC1116" w:rsidP="00993DF3">
      <w:pPr>
        <w:spacing w:line="360" w:lineRule="auto"/>
        <w:ind w:firstLineChars="202" w:firstLine="451"/>
        <w:rPr>
          <w:rFonts w:eastAsiaTheme="minorEastAsia"/>
          <w:sz w:val="24"/>
          <w:szCs w:val="24"/>
        </w:rPr>
      </w:pPr>
      <w:r>
        <w:rPr>
          <w:rFonts w:eastAsiaTheme="minorEastAsia"/>
          <w:sz w:val="24"/>
          <w:szCs w:val="24"/>
        </w:rPr>
        <w:t>其中：地上面积：平方米</w:t>
      </w:r>
    </w:p>
    <w:p w:rsidR="00C83395" w:rsidRDefault="00AC1116" w:rsidP="00993DF3">
      <w:pPr>
        <w:spacing w:line="360" w:lineRule="auto"/>
        <w:ind w:firstLineChars="202" w:firstLine="451"/>
        <w:rPr>
          <w:rFonts w:eastAsiaTheme="minorEastAsia"/>
          <w:sz w:val="24"/>
          <w:szCs w:val="24"/>
        </w:rPr>
      </w:pPr>
      <w:r>
        <w:rPr>
          <w:rFonts w:eastAsiaTheme="minorEastAsia"/>
          <w:sz w:val="24"/>
          <w:szCs w:val="24"/>
        </w:rPr>
        <w:t>地下面积：平方米</w:t>
      </w:r>
    </w:p>
    <w:p w:rsidR="00C83395" w:rsidRDefault="00AC1116" w:rsidP="00993DF3">
      <w:pPr>
        <w:spacing w:line="360" w:lineRule="auto"/>
        <w:ind w:firstLineChars="202" w:firstLine="451"/>
        <w:rPr>
          <w:rFonts w:eastAsiaTheme="minorEastAsia"/>
          <w:sz w:val="24"/>
          <w:szCs w:val="24"/>
        </w:rPr>
      </w:pPr>
      <w:r>
        <w:rPr>
          <w:rFonts w:eastAsiaTheme="minorEastAsia"/>
          <w:sz w:val="24"/>
          <w:szCs w:val="24"/>
        </w:rPr>
        <w:t>标准层面积：平方米</w:t>
      </w:r>
    </w:p>
    <w:p w:rsidR="00C83395" w:rsidRDefault="00AC1116" w:rsidP="00993DF3">
      <w:pPr>
        <w:spacing w:line="360" w:lineRule="auto"/>
        <w:ind w:firstLineChars="202" w:firstLine="451"/>
        <w:rPr>
          <w:rFonts w:eastAsiaTheme="minorEastAsia"/>
          <w:sz w:val="24"/>
          <w:szCs w:val="24"/>
        </w:rPr>
      </w:pPr>
      <w:r>
        <w:rPr>
          <w:rFonts w:eastAsiaTheme="minorEastAsia"/>
          <w:sz w:val="24"/>
          <w:szCs w:val="24"/>
        </w:rPr>
        <w:t>人防建筑面积：平方米</w:t>
      </w:r>
    </w:p>
    <w:p w:rsidR="00C83395" w:rsidRDefault="00AC1116" w:rsidP="00993DF3">
      <w:pPr>
        <w:spacing w:line="360" w:lineRule="auto"/>
        <w:ind w:firstLineChars="202" w:firstLine="451"/>
        <w:rPr>
          <w:rFonts w:eastAsiaTheme="minorEastAsia"/>
          <w:sz w:val="24"/>
          <w:szCs w:val="24"/>
        </w:rPr>
      </w:pPr>
      <w:r>
        <w:rPr>
          <w:rFonts w:eastAsiaTheme="minorEastAsia"/>
          <w:sz w:val="24"/>
          <w:szCs w:val="24"/>
        </w:rPr>
        <w:t>建筑层数：地上层，地下层</w:t>
      </w:r>
    </w:p>
    <w:p w:rsidR="00C83395" w:rsidRDefault="00AC1116" w:rsidP="00993DF3">
      <w:pPr>
        <w:spacing w:line="360" w:lineRule="auto"/>
        <w:ind w:firstLineChars="202" w:firstLine="451"/>
        <w:rPr>
          <w:rFonts w:eastAsiaTheme="minorEastAsia"/>
          <w:sz w:val="24"/>
          <w:szCs w:val="24"/>
        </w:rPr>
      </w:pPr>
      <w:r>
        <w:rPr>
          <w:rFonts w:eastAsiaTheme="minorEastAsia"/>
          <w:sz w:val="24"/>
          <w:szCs w:val="24"/>
        </w:rPr>
        <w:t>建筑尺寸：长：米，宽：米，高：米</w:t>
      </w:r>
    </w:p>
    <w:p w:rsidR="00C83395" w:rsidRDefault="00AC1116" w:rsidP="00993DF3">
      <w:pPr>
        <w:spacing w:line="360" w:lineRule="auto"/>
        <w:ind w:firstLineChars="202" w:firstLine="451"/>
        <w:rPr>
          <w:rFonts w:eastAsiaTheme="minorEastAsia"/>
          <w:sz w:val="24"/>
          <w:szCs w:val="24"/>
        </w:rPr>
      </w:pPr>
      <w:r>
        <w:rPr>
          <w:rFonts w:eastAsiaTheme="minorEastAsia"/>
          <w:sz w:val="24"/>
          <w:szCs w:val="24"/>
        </w:rPr>
        <w:t>建筑层高：</w:t>
      </w:r>
    </w:p>
    <w:p w:rsidR="00C83395" w:rsidRDefault="00AC1116" w:rsidP="00993DF3">
      <w:pPr>
        <w:spacing w:line="360" w:lineRule="auto"/>
        <w:ind w:firstLineChars="202" w:firstLine="451"/>
        <w:rPr>
          <w:rFonts w:eastAsiaTheme="minorEastAsia"/>
          <w:sz w:val="24"/>
          <w:szCs w:val="24"/>
        </w:rPr>
      </w:pPr>
      <w:r>
        <w:rPr>
          <w:rFonts w:eastAsiaTheme="minorEastAsia"/>
          <w:sz w:val="24"/>
          <w:szCs w:val="24"/>
        </w:rPr>
        <w:t>建筑结构：</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第二条物业服务内容及标准</w:t>
      </w:r>
    </w:p>
    <w:p w:rsidR="00C83395" w:rsidRDefault="00AC1116" w:rsidP="00993DF3">
      <w:pPr>
        <w:spacing w:line="480" w:lineRule="exact"/>
        <w:ind w:firstLineChars="200" w:firstLine="446"/>
        <w:rPr>
          <w:rFonts w:eastAsiaTheme="minorEastAsia"/>
          <w:spacing w:val="-20"/>
          <w:sz w:val="24"/>
          <w:szCs w:val="24"/>
          <w:bdr w:val="single" w:sz="4" w:space="0" w:color="auto"/>
        </w:rPr>
      </w:pPr>
      <w:r>
        <w:rPr>
          <w:rFonts w:eastAsiaTheme="minorEastAsia"/>
          <w:sz w:val="24"/>
          <w:szCs w:val="24"/>
        </w:rPr>
        <w:t>（一）房屋本体和共用部位的维修、养护和管理：</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（二）共用设施设备运行、维修、养护：</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供、配电设施设备</w:t>
      </w:r>
      <w:r>
        <w:rPr>
          <w:rFonts w:eastAsiaTheme="minorEastAsia"/>
          <w:sz w:val="24"/>
          <w:szCs w:val="24"/>
        </w:rPr>
        <w:t>:</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给、排水设施设备</w:t>
      </w:r>
      <w:r>
        <w:rPr>
          <w:rFonts w:eastAsiaTheme="minorEastAsia"/>
          <w:sz w:val="24"/>
          <w:szCs w:val="24"/>
        </w:rPr>
        <w:t>:</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升降系统</w:t>
      </w:r>
      <w:r>
        <w:rPr>
          <w:rFonts w:eastAsiaTheme="minorEastAsia"/>
          <w:sz w:val="24"/>
          <w:szCs w:val="24"/>
        </w:rPr>
        <w:t>:</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4.</w:t>
      </w:r>
      <w:r>
        <w:rPr>
          <w:rFonts w:eastAsiaTheme="minorEastAsia"/>
          <w:sz w:val="24"/>
          <w:szCs w:val="24"/>
        </w:rPr>
        <w:t>消防系统</w:t>
      </w:r>
      <w:r>
        <w:rPr>
          <w:rFonts w:eastAsiaTheme="minorEastAsia"/>
          <w:sz w:val="24"/>
          <w:szCs w:val="24"/>
        </w:rPr>
        <w:t>:</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5.</w:t>
      </w:r>
      <w:r>
        <w:rPr>
          <w:rFonts w:eastAsiaTheme="minorEastAsia"/>
          <w:sz w:val="24"/>
          <w:szCs w:val="24"/>
        </w:rPr>
        <w:t>空气调节系统</w:t>
      </w:r>
      <w:r>
        <w:rPr>
          <w:rFonts w:eastAsiaTheme="minorEastAsia"/>
          <w:sz w:val="24"/>
          <w:szCs w:val="24"/>
        </w:rPr>
        <w:t>:</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6.</w:t>
      </w:r>
      <w:r>
        <w:rPr>
          <w:rFonts w:eastAsiaTheme="minorEastAsia"/>
          <w:sz w:val="24"/>
          <w:szCs w:val="24"/>
        </w:rPr>
        <w:t>智能化系统</w:t>
      </w:r>
      <w:r>
        <w:rPr>
          <w:rFonts w:eastAsiaTheme="minorEastAsia"/>
          <w:sz w:val="24"/>
          <w:szCs w:val="24"/>
        </w:rPr>
        <w:t>:</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7.</w:t>
      </w:r>
      <w:r>
        <w:rPr>
          <w:rFonts w:eastAsiaTheme="minorEastAsia"/>
          <w:sz w:val="24"/>
          <w:szCs w:val="24"/>
        </w:rPr>
        <w:t>楼宇自动化系统（通讯系统等）</w:t>
      </w:r>
      <w:r>
        <w:rPr>
          <w:rFonts w:eastAsiaTheme="minorEastAsia"/>
          <w:sz w:val="24"/>
          <w:szCs w:val="24"/>
        </w:rPr>
        <w:t>:</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8.</w:t>
      </w:r>
      <w:r>
        <w:rPr>
          <w:rFonts w:eastAsiaTheme="minorEastAsia"/>
          <w:sz w:val="24"/>
          <w:szCs w:val="24"/>
        </w:rPr>
        <w:t>停车场管理系统</w:t>
      </w:r>
      <w:r>
        <w:rPr>
          <w:rFonts w:eastAsiaTheme="minorEastAsia"/>
          <w:sz w:val="24"/>
          <w:szCs w:val="24"/>
        </w:rPr>
        <w:t>:</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9.</w:t>
      </w:r>
      <w:r>
        <w:rPr>
          <w:rFonts w:eastAsiaTheme="minorEastAsia"/>
          <w:sz w:val="24"/>
          <w:szCs w:val="24"/>
        </w:rPr>
        <w:t>其他</w:t>
      </w:r>
      <w:r>
        <w:rPr>
          <w:rFonts w:eastAsiaTheme="minorEastAsia"/>
          <w:sz w:val="24"/>
          <w:szCs w:val="24"/>
        </w:rPr>
        <w:t>:</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（三）共用部位和共用场地的环境保洁和绿化养护：</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（四）物业装饰装修的管理：</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bdr w:val="single" w:sz="4" w:space="0" w:color="auto"/>
        </w:rPr>
      </w:pPr>
      <w:r>
        <w:rPr>
          <w:rFonts w:eastAsiaTheme="minorEastAsia"/>
          <w:sz w:val="24"/>
          <w:szCs w:val="24"/>
        </w:rPr>
        <w:t>（五）车辆行驶和停放秩序的服务、管理：</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bdr w:val="single" w:sz="4" w:space="0" w:color="auto"/>
        </w:rPr>
      </w:pPr>
      <w:r>
        <w:rPr>
          <w:rFonts w:eastAsiaTheme="minorEastAsia"/>
          <w:sz w:val="24"/>
          <w:szCs w:val="24"/>
        </w:rPr>
        <w:t>（六）物业管理区域内公共秩序的维护和消防管理：</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（七）物业档案的建立、保管和使用：</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（八）其他委托事项：</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w:t>
      </w:r>
    </w:p>
    <w:p w:rsidR="00C83395" w:rsidRDefault="00AC1116" w:rsidP="00993DF3">
      <w:pPr>
        <w:spacing w:line="480" w:lineRule="exact"/>
        <w:ind w:firstLineChars="200" w:firstLine="446"/>
        <w:rPr>
          <w:rFonts w:eastAsiaTheme="minorEastAsia"/>
          <w:sz w:val="24"/>
          <w:szCs w:val="24"/>
          <w:u w:val="single"/>
        </w:rPr>
      </w:pPr>
      <w:r>
        <w:rPr>
          <w:rFonts w:eastAsiaTheme="minorEastAsia"/>
          <w:sz w:val="24"/>
          <w:szCs w:val="24"/>
        </w:rPr>
        <w:t>3</w:t>
      </w:r>
      <w:r>
        <w:rPr>
          <w:rFonts w:eastAsiaTheme="minorEastAsia"/>
          <w:sz w:val="24"/>
          <w:szCs w:val="24"/>
        </w:rPr>
        <w:t>、</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第三条物业服务合同期限</w:t>
      </w:r>
    </w:p>
    <w:p w:rsidR="00C83395" w:rsidRDefault="00AC1116" w:rsidP="00993DF3">
      <w:pPr>
        <w:spacing w:line="480" w:lineRule="exact"/>
        <w:ind w:firstLineChars="200" w:firstLine="446"/>
        <w:rPr>
          <w:rFonts w:eastAsiaTheme="minorEastAsia"/>
          <w:color w:val="FF0000"/>
          <w:sz w:val="24"/>
          <w:szCs w:val="24"/>
        </w:rPr>
      </w:pPr>
      <w:r>
        <w:rPr>
          <w:rFonts w:eastAsiaTheme="minorEastAsia"/>
          <w:sz w:val="24"/>
          <w:szCs w:val="24"/>
        </w:rPr>
        <w:t>物业服务合同期限为年。</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自</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日起至</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日终止。</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第四条甲方权利义务</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（一）代表和维护采购人所有人员在物业管理服务活动中的合法权益；</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（二）制定、修改管理规约，监督采购人所有人员遵守管理规约；</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（三）审定物业服务合同内容，选聘、解聘物业服务企业；</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（六）负责提供物业管理服务所需相关文件和资料；</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（七）其他：</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C83395" w:rsidRDefault="00AC1116" w:rsidP="00993DF3">
      <w:pPr>
        <w:spacing w:line="480" w:lineRule="exact"/>
        <w:ind w:firstLineChars="200" w:firstLine="446"/>
        <w:rPr>
          <w:rFonts w:eastAsiaTheme="minorEastAsia"/>
          <w:sz w:val="24"/>
          <w:szCs w:val="24"/>
          <w:u w:val="single"/>
        </w:rPr>
      </w:pPr>
      <w:r>
        <w:rPr>
          <w:rFonts w:eastAsiaTheme="minorEastAsia"/>
          <w:sz w:val="24"/>
          <w:szCs w:val="24"/>
        </w:rPr>
        <w:t>2</w:t>
      </w:r>
      <w:r>
        <w:rPr>
          <w:rFonts w:eastAsiaTheme="minorEastAsia"/>
          <w:sz w:val="24"/>
          <w:szCs w:val="24"/>
        </w:rPr>
        <w:t>、</w:t>
      </w:r>
    </w:p>
    <w:p w:rsidR="00C83395" w:rsidRDefault="00AC1116" w:rsidP="00993DF3">
      <w:pPr>
        <w:spacing w:line="480" w:lineRule="exact"/>
        <w:ind w:firstLineChars="200" w:firstLine="446"/>
        <w:rPr>
          <w:rFonts w:eastAsiaTheme="minorEastAsia"/>
          <w:sz w:val="24"/>
          <w:szCs w:val="24"/>
          <w:bdr w:val="single" w:sz="4" w:space="0" w:color="auto"/>
        </w:rPr>
      </w:pPr>
      <w:r>
        <w:rPr>
          <w:rFonts w:eastAsiaTheme="minorEastAsia"/>
          <w:sz w:val="24"/>
          <w:szCs w:val="24"/>
        </w:rPr>
        <w:t>3</w:t>
      </w:r>
      <w:r>
        <w:rPr>
          <w:rFonts w:eastAsiaTheme="minorEastAsia"/>
          <w:sz w:val="24"/>
          <w:szCs w:val="24"/>
        </w:rPr>
        <w:t>、</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第五条乙方权利义务</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（三）依照本合同约定向采购人收取物业管理服务费；</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（四）建立物业项目的管理档案；</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（六）对侵害物业共用部位、共用设施设备的行为要求责任人停止侵害、排除妨害、恢复原状；</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（七）不得将物业项目全部委托给他人管理，但可以将专项服务委托专业公司承担；</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（八）负责编制物业的年度维修养护计划，并组织实施；</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（十）负责编制物业服务年度计划；</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C83395" w:rsidRDefault="00AC1116" w:rsidP="00993DF3">
      <w:pPr>
        <w:spacing w:line="480" w:lineRule="exact"/>
        <w:ind w:firstLineChars="200" w:firstLine="446"/>
        <w:rPr>
          <w:rFonts w:eastAsiaTheme="minorEastAsia"/>
          <w:sz w:val="24"/>
          <w:szCs w:val="24"/>
          <w:bdr w:val="single" w:sz="4" w:space="0" w:color="auto"/>
        </w:rPr>
      </w:pPr>
      <w:r>
        <w:rPr>
          <w:rFonts w:eastAsiaTheme="minorEastAsia"/>
          <w:sz w:val="24"/>
          <w:szCs w:val="24"/>
        </w:rPr>
        <w:t>（十二）本合同终止乙方不再管理本物业时，在合同终止之日起十日内，除向甲方移交本合同规定的资料外，还必须办理下列移交事项：</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、预收的物业管理服务费等收益余额；</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、物业管理项目的档案资料；</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、物业管理用房和属于采购人的场地、设施设备。</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（十四）接受采购人的监督；</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（十五）接受物业管理行政主管部门的监督指导；</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（十六）其他：</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第六条物业管理服务费用</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本物业管理区域内的物业管理服务费采取包干制的形式，年服务费用为大写：（小写：）。</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rsidR="00C83395" w:rsidRDefault="00AC1116" w:rsidP="00993DF3">
      <w:pPr>
        <w:spacing w:line="480" w:lineRule="exact"/>
        <w:ind w:firstLineChars="200" w:firstLine="446"/>
        <w:rPr>
          <w:rFonts w:eastAsiaTheme="minorEastAsia"/>
          <w:spacing w:val="-20"/>
          <w:sz w:val="24"/>
          <w:szCs w:val="24"/>
          <w:u w:val="single"/>
        </w:rPr>
      </w:pPr>
      <w:r>
        <w:rPr>
          <w:rFonts w:eastAsiaTheme="minorEastAsia"/>
          <w:sz w:val="24"/>
          <w:szCs w:val="24"/>
        </w:rPr>
        <w:t>付款方式如下：</w:t>
      </w:r>
    </w:p>
    <w:p w:rsidR="00C83395" w:rsidRDefault="00C83395" w:rsidP="00993DF3">
      <w:pPr>
        <w:spacing w:line="480" w:lineRule="exact"/>
        <w:ind w:firstLineChars="200" w:firstLine="366"/>
        <w:rPr>
          <w:rFonts w:eastAsiaTheme="minorEastAsia"/>
          <w:spacing w:val="-20"/>
          <w:sz w:val="24"/>
          <w:szCs w:val="24"/>
          <w:u w:val="single"/>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第七条物业管理用房</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第八条物业及物业管理交接</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自本合同生效之日起，由甲方向乙方移交下列资金、物品和资料：</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（一）竣工总平面图，单体建筑、结构、设备的竣工图，附属配套设施、地下管网工程竣工图等资料；</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（二）物业竣工验收资料；</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（三）共用设施设备安装、使用、维护和保养技术资料；</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（四）物业质量保证书和使用说明书；</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（五）物业管理服务费等余额；</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（六）物业管理需要的其他资料；</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（七）物业管理用房和属于采购人的场地、设施设备。</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第九条采购人装饰装修房屋，应当遵守国家和本市有关规定。</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第十条违约责任</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（四）合同期满，乙方未按规定时间向甲方办理移交事项，乙方向甲方支付违约金元。</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（六）甲、乙任何一方无正当理由提前终止合同的，应当向对方支付</w:t>
      </w:r>
      <w:r>
        <w:rPr>
          <w:rFonts w:eastAsiaTheme="minorEastAsia"/>
          <w:sz w:val="24"/>
          <w:szCs w:val="24"/>
        </w:rPr>
        <w:t xml:space="preserve">    </w:t>
      </w:r>
      <w:r>
        <w:rPr>
          <w:rFonts w:eastAsiaTheme="minorEastAsia"/>
          <w:sz w:val="24"/>
          <w:szCs w:val="24"/>
        </w:rPr>
        <w:t>元的违约金；违约方还应当承担超过违约金部分的经济损失。</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（七）其他：</w:t>
      </w:r>
    </w:p>
    <w:p w:rsidR="00C83395" w:rsidRDefault="00C83395" w:rsidP="00993DF3">
      <w:pPr>
        <w:spacing w:line="480" w:lineRule="exact"/>
        <w:ind w:firstLineChars="200" w:firstLine="446"/>
        <w:rPr>
          <w:rFonts w:eastAsiaTheme="minorEastAsia"/>
          <w:sz w:val="24"/>
          <w:szCs w:val="24"/>
        </w:rPr>
      </w:pP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第十一条质量纠纷的约定</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第十二条不可抗力的约定</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第十三条免责条款</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以下情况乙方不承担责任：</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、乙方已履行本合同约定义务，但因物业本身固有瑕疵造成损失的；</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、因维修养护物业共用部位、共用设施设备需要且事先已告知采购人，暂时停水、停电、停止共用设施设备使用等造成损失的；</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、因非乙方责任出现供水、供电、供气、供热、通讯、有线电视及其他共用设施设备运行障碍造成损失的。</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第十四条合同的解除</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合同解除后，按照有关规定办理相关交接手续。</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第十五条争议处理</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rsidR="00C83395" w:rsidRDefault="00AC1116" w:rsidP="00993DF3">
      <w:pPr>
        <w:spacing w:line="480" w:lineRule="exact"/>
        <w:ind w:firstLineChars="200" w:firstLine="446"/>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第十六条合同附件</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第十七条合同生效</w:t>
      </w:r>
    </w:p>
    <w:p w:rsidR="00C83395" w:rsidRDefault="00AC1116" w:rsidP="00993DF3">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C83395" w:rsidRDefault="00C83395" w:rsidP="00993DF3">
      <w:pPr>
        <w:spacing w:line="480" w:lineRule="exact"/>
        <w:ind w:firstLineChars="200" w:firstLine="446"/>
        <w:rPr>
          <w:rFonts w:eastAsiaTheme="minorEastAsia"/>
          <w:sz w:val="24"/>
          <w:szCs w:val="24"/>
        </w:rPr>
      </w:pPr>
    </w:p>
    <w:p w:rsidR="00C83395" w:rsidRDefault="00AC1116" w:rsidP="00993DF3">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C83395" w:rsidRDefault="00AC1116" w:rsidP="00993DF3">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C83395" w:rsidRDefault="00AC1116" w:rsidP="00993DF3">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C83395" w:rsidRDefault="00AC1116" w:rsidP="00993DF3">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C83395" w:rsidRDefault="00AC1116" w:rsidP="00993DF3">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C83395" w:rsidRDefault="00AC1116" w:rsidP="00993DF3">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C83395" w:rsidRDefault="00C83395">
      <w:pPr>
        <w:jc w:val="center"/>
        <w:rPr>
          <w:rFonts w:eastAsiaTheme="minorEastAsia"/>
          <w:sz w:val="24"/>
          <w:szCs w:val="24"/>
        </w:rPr>
      </w:pPr>
    </w:p>
    <w:p w:rsidR="00C83395" w:rsidRDefault="00C83395">
      <w:pPr>
        <w:jc w:val="center"/>
        <w:rPr>
          <w:rFonts w:eastAsiaTheme="minorEastAsia"/>
          <w:sz w:val="24"/>
          <w:szCs w:val="24"/>
        </w:rPr>
      </w:pPr>
    </w:p>
    <w:p w:rsidR="00C83395" w:rsidRDefault="00AC1116">
      <w:pPr>
        <w:widowControl/>
        <w:jc w:val="center"/>
        <w:rPr>
          <w:rFonts w:eastAsiaTheme="minorEastAsia"/>
          <w:b/>
          <w:bCs/>
          <w:sz w:val="24"/>
          <w:szCs w:val="24"/>
        </w:rPr>
      </w:pPr>
      <w:r>
        <w:rPr>
          <w:rFonts w:eastAsiaTheme="minorEastAsia"/>
          <w:b/>
          <w:bCs/>
          <w:sz w:val="24"/>
          <w:szCs w:val="24"/>
        </w:rPr>
        <w:t>合同特殊条款</w:t>
      </w:r>
    </w:p>
    <w:p w:rsidR="00C83395" w:rsidRDefault="00C83395" w:rsidP="00993DF3">
      <w:pPr>
        <w:tabs>
          <w:tab w:val="left" w:pos="360"/>
        </w:tabs>
        <w:spacing w:line="520" w:lineRule="exact"/>
        <w:ind w:firstLineChars="171" w:firstLine="382"/>
        <w:rPr>
          <w:rFonts w:eastAsiaTheme="minorEastAsia"/>
          <w:color w:val="000000"/>
          <w:sz w:val="24"/>
          <w:szCs w:val="24"/>
        </w:rPr>
      </w:pPr>
    </w:p>
    <w:p w:rsidR="00C83395" w:rsidRDefault="00AC1116" w:rsidP="00993DF3">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C83395" w:rsidRDefault="00AC1116" w:rsidP="00993DF3">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C83395" w:rsidRDefault="00C83395">
      <w:pPr>
        <w:autoSpaceDN w:val="0"/>
        <w:spacing w:line="360" w:lineRule="auto"/>
        <w:rPr>
          <w:b/>
          <w:bCs/>
        </w:rPr>
      </w:pPr>
    </w:p>
    <w:p w:rsidR="00C83395" w:rsidRDefault="00C83395">
      <w:pPr>
        <w:autoSpaceDN w:val="0"/>
        <w:spacing w:line="360" w:lineRule="auto"/>
        <w:rPr>
          <w:b/>
          <w:bCs/>
        </w:rPr>
      </w:pPr>
    </w:p>
    <w:p w:rsidR="00C83395" w:rsidRDefault="00AC1116">
      <w:pPr>
        <w:widowControl/>
        <w:jc w:val="left"/>
        <w:rPr>
          <w:b/>
          <w:bCs/>
        </w:rPr>
      </w:pPr>
      <w:r>
        <w:rPr>
          <w:b/>
          <w:bCs/>
        </w:rPr>
        <w:br w:type="page"/>
      </w:r>
    </w:p>
    <w:p w:rsidR="00C83395" w:rsidRDefault="00AC1116">
      <w:pPr>
        <w:pStyle w:val="ac"/>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C83395" w:rsidRDefault="00AC1116">
      <w:pPr>
        <w:autoSpaceDN w:val="0"/>
        <w:spacing w:line="360" w:lineRule="auto"/>
        <w:jc w:val="center"/>
        <w:rPr>
          <w:b/>
          <w:bCs/>
          <w:sz w:val="24"/>
        </w:rPr>
      </w:pPr>
      <w:r>
        <w:rPr>
          <w:b/>
          <w:bCs/>
          <w:sz w:val="24"/>
        </w:rPr>
        <w:t>投标文件封面格式</w:t>
      </w:r>
    </w:p>
    <w:p w:rsidR="00C83395" w:rsidRDefault="00C83395">
      <w:pPr>
        <w:autoSpaceDE w:val="0"/>
        <w:autoSpaceDN w:val="0"/>
        <w:adjustRightInd w:val="0"/>
        <w:spacing w:line="520" w:lineRule="exact"/>
      </w:pPr>
    </w:p>
    <w:p w:rsidR="00C83395" w:rsidRDefault="00AC1116">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C83395" w:rsidRDefault="00C83395">
      <w:pPr>
        <w:autoSpaceDE w:val="0"/>
        <w:autoSpaceDN w:val="0"/>
        <w:adjustRightInd w:val="0"/>
        <w:spacing w:line="520" w:lineRule="exact"/>
        <w:rPr>
          <w:b/>
          <w:kern w:val="0"/>
          <w:sz w:val="24"/>
        </w:rPr>
      </w:pPr>
    </w:p>
    <w:p w:rsidR="00C83395" w:rsidRDefault="00C83395">
      <w:pPr>
        <w:autoSpaceDE w:val="0"/>
        <w:autoSpaceDN w:val="0"/>
        <w:adjustRightInd w:val="0"/>
        <w:spacing w:line="520" w:lineRule="exact"/>
        <w:rPr>
          <w:b/>
          <w:kern w:val="0"/>
          <w:sz w:val="24"/>
        </w:rPr>
      </w:pPr>
    </w:p>
    <w:p w:rsidR="00C83395" w:rsidRDefault="00AC1116">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C83395" w:rsidRDefault="00C83395">
      <w:pPr>
        <w:autoSpaceDE w:val="0"/>
        <w:autoSpaceDN w:val="0"/>
        <w:adjustRightInd w:val="0"/>
        <w:spacing w:line="520" w:lineRule="exact"/>
        <w:rPr>
          <w:b/>
          <w:kern w:val="0"/>
          <w:sz w:val="36"/>
          <w:szCs w:val="36"/>
        </w:rPr>
      </w:pPr>
    </w:p>
    <w:p w:rsidR="00C83395" w:rsidRDefault="00AC1116">
      <w:pPr>
        <w:autoSpaceDE w:val="0"/>
        <w:autoSpaceDN w:val="0"/>
        <w:adjustRightInd w:val="0"/>
        <w:spacing w:line="520" w:lineRule="exact"/>
        <w:jc w:val="center"/>
        <w:rPr>
          <w:b/>
          <w:color w:val="FF0000"/>
          <w:kern w:val="0"/>
          <w:sz w:val="24"/>
        </w:rPr>
      </w:pPr>
      <w:r>
        <w:rPr>
          <w:b/>
          <w:color w:val="FF0000"/>
          <w:kern w:val="0"/>
          <w:sz w:val="24"/>
        </w:rPr>
        <w:t>（加盖电子签章）</w:t>
      </w:r>
    </w:p>
    <w:p w:rsidR="00C83395" w:rsidRDefault="00AC1116" w:rsidP="00993DF3">
      <w:pPr>
        <w:spacing w:beforeLines="30" w:before="85" w:afterLines="70" w:after="199" w:line="540" w:lineRule="exact"/>
        <w:ind w:leftChars="300" w:left="579"/>
        <w:rPr>
          <w:b/>
          <w:sz w:val="34"/>
          <w:szCs w:val="34"/>
        </w:rPr>
      </w:pPr>
      <w:r>
        <w:rPr>
          <w:b/>
          <w:sz w:val="34"/>
          <w:szCs w:val="34"/>
        </w:rPr>
        <w:t>项目编号：</w:t>
      </w:r>
    </w:p>
    <w:p w:rsidR="00C83395" w:rsidRDefault="00AC1116" w:rsidP="00993DF3">
      <w:pPr>
        <w:spacing w:beforeLines="30" w:before="85" w:afterLines="70" w:after="199" w:line="540" w:lineRule="exact"/>
        <w:ind w:leftChars="300" w:left="2026" w:hangingChars="446" w:hanging="1447"/>
        <w:rPr>
          <w:b/>
          <w:sz w:val="34"/>
          <w:szCs w:val="34"/>
        </w:rPr>
      </w:pPr>
      <w:r>
        <w:rPr>
          <w:b/>
          <w:sz w:val="34"/>
          <w:szCs w:val="34"/>
        </w:rPr>
        <w:t>项目名称：</w:t>
      </w:r>
    </w:p>
    <w:p w:rsidR="00C83395" w:rsidRDefault="00AC1116" w:rsidP="00993DF3">
      <w:pPr>
        <w:spacing w:beforeLines="30" w:before="85" w:afterLines="70" w:after="199" w:line="540" w:lineRule="exact"/>
        <w:ind w:leftChars="300" w:left="2026" w:hangingChars="446" w:hanging="1447"/>
        <w:rPr>
          <w:b/>
          <w:sz w:val="34"/>
          <w:szCs w:val="34"/>
        </w:rPr>
      </w:pPr>
      <w:r>
        <w:rPr>
          <w:b/>
          <w:sz w:val="34"/>
          <w:szCs w:val="34"/>
        </w:rPr>
        <w:t>投标包号：</w:t>
      </w:r>
    </w:p>
    <w:p w:rsidR="00C83395" w:rsidRDefault="00AC1116" w:rsidP="00993DF3">
      <w:pPr>
        <w:spacing w:beforeLines="30" w:before="85" w:afterLines="70" w:after="199" w:line="540" w:lineRule="exact"/>
        <w:ind w:leftChars="300" w:left="579"/>
        <w:rPr>
          <w:b/>
          <w:sz w:val="34"/>
          <w:szCs w:val="34"/>
        </w:rPr>
      </w:pPr>
      <w:r>
        <w:rPr>
          <w:b/>
          <w:sz w:val="34"/>
          <w:szCs w:val="34"/>
        </w:rPr>
        <w:t>投标单位名称：</w:t>
      </w:r>
    </w:p>
    <w:p w:rsidR="00C83395" w:rsidRDefault="00AC1116" w:rsidP="00993DF3">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C83395" w:rsidRDefault="00C83395" w:rsidP="00993DF3">
      <w:pPr>
        <w:tabs>
          <w:tab w:val="left" w:pos="1260"/>
          <w:tab w:val="center" w:pos="4156"/>
        </w:tabs>
        <w:autoSpaceDE w:val="0"/>
        <w:autoSpaceDN w:val="0"/>
        <w:adjustRightInd w:val="0"/>
        <w:spacing w:line="360" w:lineRule="auto"/>
        <w:ind w:firstLineChars="200" w:firstLine="649"/>
        <w:outlineLvl w:val="0"/>
        <w:rPr>
          <w:b/>
          <w:sz w:val="34"/>
          <w:szCs w:val="34"/>
        </w:rPr>
      </w:pPr>
    </w:p>
    <w:p w:rsidR="00C83395" w:rsidRDefault="00C83395" w:rsidP="00993DF3">
      <w:pPr>
        <w:tabs>
          <w:tab w:val="left" w:pos="1260"/>
          <w:tab w:val="center" w:pos="4156"/>
        </w:tabs>
        <w:autoSpaceDE w:val="0"/>
        <w:autoSpaceDN w:val="0"/>
        <w:adjustRightInd w:val="0"/>
        <w:spacing w:line="360" w:lineRule="auto"/>
        <w:ind w:firstLineChars="200" w:firstLine="649"/>
        <w:outlineLvl w:val="0"/>
        <w:rPr>
          <w:b/>
          <w:sz w:val="34"/>
          <w:szCs w:val="34"/>
        </w:rPr>
      </w:pPr>
    </w:p>
    <w:p w:rsidR="00C83395" w:rsidRDefault="00C83395" w:rsidP="00993DF3">
      <w:pPr>
        <w:tabs>
          <w:tab w:val="left" w:pos="1260"/>
          <w:tab w:val="center" w:pos="4156"/>
        </w:tabs>
        <w:autoSpaceDE w:val="0"/>
        <w:autoSpaceDN w:val="0"/>
        <w:adjustRightInd w:val="0"/>
        <w:spacing w:line="360" w:lineRule="auto"/>
        <w:ind w:firstLineChars="200" w:firstLine="649"/>
        <w:outlineLvl w:val="0"/>
        <w:rPr>
          <w:b/>
          <w:sz w:val="34"/>
          <w:szCs w:val="34"/>
        </w:rPr>
      </w:pPr>
    </w:p>
    <w:p w:rsidR="00C83395" w:rsidRDefault="00AC1116" w:rsidP="00993DF3">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C83395" w:rsidRDefault="00AC1116">
      <w:pPr>
        <w:widowControl/>
        <w:jc w:val="left"/>
        <w:rPr>
          <w:b/>
          <w:sz w:val="24"/>
        </w:rPr>
      </w:pPr>
      <w:r>
        <w:rPr>
          <w:b/>
          <w:sz w:val="24"/>
        </w:rPr>
        <w:br w:type="page"/>
      </w:r>
    </w:p>
    <w:p w:rsidR="00C83395" w:rsidRDefault="00AC1116">
      <w:pPr>
        <w:autoSpaceDN w:val="0"/>
        <w:spacing w:line="360" w:lineRule="auto"/>
        <w:jc w:val="center"/>
        <w:rPr>
          <w:b/>
          <w:bCs/>
          <w:sz w:val="24"/>
        </w:rPr>
      </w:pPr>
      <w:r>
        <w:rPr>
          <w:b/>
          <w:bCs/>
          <w:sz w:val="24"/>
        </w:rPr>
        <w:t>投标文件总目录</w:t>
      </w:r>
    </w:p>
    <w:p w:rsidR="00C83395" w:rsidRDefault="00AC1116">
      <w:pPr>
        <w:autoSpaceDN w:val="0"/>
        <w:spacing w:line="360" w:lineRule="auto"/>
        <w:jc w:val="center"/>
        <w:rPr>
          <w:b/>
          <w:bCs/>
          <w:sz w:val="24"/>
        </w:rPr>
      </w:pPr>
      <w:r>
        <w:rPr>
          <w:b/>
          <w:bCs/>
          <w:sz w:val="24"/>
        </w:rPr>
        <w:t>（投标人自行编制）</w:t>
      </w:r>
    </w:p>
    <w:p w:rsidR="00C83395" w:rsidRDefault="00AC1116">
      <w:pPr>
        <w:widowControl/>
        <w:jc w:val="left"/>
        <w:rPr>
          <w:b/>
          <w:sz w:val="24"/>
        </w:rPr>
      </w:pPr>
      <w:r>
        <w:rPr>
          <w:b/>
          <w:sz w:val="24"/>
        </w:rPr>
        <w:br w:type="page"/>
      </w:r>
    </w:p>
    <w:p w:rsidR="00C83395" w:rsidRDefault="00AC1116">
      <w:pPr>
        <w:widowControl/>
        <w:jc w:val="center"/>
        <w:rPr>
          <w:b/>
          <w:sz w:val="24"/>
        </w:rPr>
      </w:pPr>
      <w:r>
        <w:rPr>
          <w:b/>
          <w:sz w:val="24"/>
        </w:rPr>
        <w:t>评分因素及评标标准页码检索</w:t>
      </w:r>
    </w:p>
    <w:p w:rsidR="00C83395" w:rsidRDefault="00AC1116">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C83395" w:rsidRDefault="00C83395">
      <w:pPr>
        <w:widowControl/>
        <w:jc w:val="left"/>
        <w:rPr>
          <w:b/>
          <w:sz w:val="24"/>
        </w:rPr>
      </w:pPr>
    </w:p>
    <w:p w:rsidR="00C83395" w:rsidRDefault="00AC1116">
      <w:pPr>
        <w:widowControl/>
        <w:jc w:val="left"/>
        <w:rPr>
          <w:b/>
          <w:sz w:val="24"/>
        </w:rPr>
      </w:pPr>
      <w:r>
        <w:rPr>
          <w:b/>
          <w:sz w:val="24"/>
        </w:rPr>
        <w:br w:type="page"/>
      </w:r>
      <w:r>
        <w:rPr>
          <w:b/>
          <w:sz w:val="24"/>
        </w:rPr>
        <w:t>附件</w:t>
      </w:r>
      <w:r>
        <w:rPr>
          <w:b/>
          <w:sz w:val="24"/>
        </w:rPr>
        <w:t>1</w:t>
      </w:r>
      <w:r>
        <w:rPr>
          <w:rFonts w:hint="eastAsia"/>
          <w:b/>
          <w:sz w:val="24"/>
        </w:rPr>
        <w:t>-1</w:t>
      </w:r>
    </w:p>
    <w:p w:rsidR="00C83395" w:rsidRDefault="00AC1116">
      <w:pPr>
        <w:tabs>
          <w:tab w:val="left" w:pos="360"/>
        </w:tabs>
        <w:spacing w:line="560" w:lineRule="exact"/>
        <w:jc w:val="center"/>
        <w:rPr>
          <w:b/>
          <w:sz w:val="24"/>
        </w:rPr>
      </w:pPr>
      <w:r>
        <w:rPr>
          <w:b/>
          <w:sz w:val="24"/>
        </w:rPr>
        <w:t>投标书</w:t>
      </w:r>
    </w:p>
    <w:p w:rsidR="00C83395" w:rsidRDefault="00AC1116">
      <w:pPr>
        <w:spacing w:line="560" w:lineRule="exact"/>
        <w:rPr>
          <w:sz w:val="24"/>
        </w:rPr>
      </w:pPr>
      <w:r>
        <w:rPr>
          <w:sz w:val="24"/>
        </w:rPr>
        <w:t>致：天津市政府采购中心</w:t>
      </w:r>
    </w:p>
    <w:p w:rsidR="00C83395" w:rsidRDefault="00AC1116" w:rsidP="00993DF3">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C83395" w:rsidRDefault="00AC1116" w:rsidP="00993DF3">
      <w:pPr>
        <w:spacing w:line="360" w:lineRule="auto"/>
        <w:ind w:firstLineChars="200" w:firstLine="446"/>
        <w:rPr>
          <w:sz w:val="24"/>
        </w:rPr>
      </w:pPr>
      <w:r>
        <w:rPr>
          <w:sz w:val="24"/>
        </w:rPr>
        <w:t>据此函，投标人代表宣布同意如下：</w:t>
      </w:r>
    </w:p>
    <w:p w:rsidR="00C83395" w:rsidRDefault="00AC1116" w:rsidP="00993DF3">
      <w:pPr>
        <w:spacing w:line="360" w:lineRule="auto"/>
        <w:ind w:firstLineChars="200" w:firstLine="446"/>
        <w:rPr>
          <w:sz w:val="24"/>
        </w:rPr>
      </w:pPr>
      <w:r>
        <w:rPr>
          <w:sz w:val="24"/>
        </w:rPr>
        <w:t xml:space="preserve">1. </w:t>
      </w:r>
      <w:r>
        <w:rPr>
          <w:sz w:val="24"/>
        </w:rPr>
        <w:t>所附投标报价表中规定的应提供服务的投标总价为：</w:t>
      </w:r>
    </w:p>
    <w:p w:rsidR="00C83395" w:rsidRDefault="00AC1116" w:rsidP="00993DF3">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C83395" w:rsidRDefault="00AC1116" w:rsidP="00993DF3">
      <w:pPr>
        <w:spacing w:line="360" w:lineRule="auto"/>
        <w:ind w:firstLineChars="200" w:firstLine="446"/>
        <w:rPr>
          <w:sz w:val="24"/>
        </w:rPr>
      </w:pPr>
      <w:r>
        <w:rPr>
          <w:sz w:val="24"/>
        </w:rPr>
        <w:t>……</w:t>
      </w:r>
    </w:p>
    <w:p w:rsidR="00C83395" w:rsidRDefault="00AC1116" w:rsidP="00993DF3">
      <w:pPr>
        <w:spacing w:line="360" w:lineRule="auto"/>
        <w:ind w:firstLineChars="200" w:firstLine="446"/>
        <w:rPr>
          <w:sz w:val="24"/>
        </w:rPr>
      </w:pPr>
      <w:r>
        <w:rPr>
          <w:sz w:val="24"/>
        </w:rPr>
        <w:t xml:space="preserve">2. </w:t>
      </w:r>
      <w:r>
        <w:rPr>
          <w:sz w:val="24"/>
        </w:rPr>
        <w:t>我公司将按招标文件的规定履行合同责任和义务。</w:t>
      </w:r>
    </w:p>
    <w:p w:rsidR="00C83395" w:rsidRDefault="00AC1116" w:rsidP="00993DF3">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C83395" w:rsidRDefault="00AC1116" w:rsidP="00993DF3">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C83395" w:rsidRDefault="00AC1116" w:rsidP="00993DF3">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C83395" w:rsidRDefault="00AC1116" w:rsidP="00993DF3">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C83395" w:rsidRDefault="00AC1116" w:rsidP="00993DF3">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C83395" w:rsidRDefault="00AC1116" w:rsidP="00993DF3">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C83395" w:rsidRDefault="00AC1116" w:rsidP="00993DF3">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C83395" w:rsidRDefault="00AC1116" w:rsidP="00993DF3">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C83395" w:rsidRDefault="00AC1116" w:rsidP="00993DF3">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C83395" w:rsidRDefault="00AC1116" w:rsidP="00993DF3">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rsidR="00C83395" w:rsidRDefault="00AC1116" w:rsidP="00993DF3">
      <w:pPr>
        <w:spacing w:line="360" w:lineRule="auto"/>
        <w:ind w:firstLineChars="200" w:firstLine="446"/>
        <w:rPr>
          <w:sz w:val="24"/>
        </w:rPr>
      </w:pPr>
      <w:r>
        <w:rPr>
          <w:rFonts w:hint="eastAsia"/>
          <w:sz w:val="24"/>
        </w:rPr>
        <w:t>纳税人识别号：</w:t>
      </w:r>
    </w:p>
    <w:p w:rsidR="00C83395" w:rsidRDefault="00AC1116" w:rsidP="00993DF3">
      <w:pPr>
        <w:spacing w:line="360" w:lineRule="auto"/>
        <w:ind w:firstLineChars="200" w:firstLine="446"/>
        <w:rPr>
          <w:sz w:val="24"/>
        </w:rPr>
      </w:pPr>
      <w:r>
        <w:rPr>
          <w:rFonts w:hint="eastAsia"/>
          <w:sz w:val="24"/>
        </w:rPr>
        <w:t>地址、电话：</w:t>
      </w:r>
    </w:p>
    <w:p w:rsidR="00C83395" w:rsidRDefault="00AC1116" w:rsidP="00993DF3">
      <w:pPr>
        <w:spacing w:line="360" w:lineRule="auto"/>
        <w:ind w:firstLineChars="200" w:firstLine="446"/>
        <w:rPr>
          <w:sz w:val="24"/>
        </w:rPr>
      </w:pPr>
      <w:r>
        <w:rPr>
          <w:rFonts w:hint="eastAsia"/>
          <w:sz w:val="24"/>
        </w:rPr>
        <w:t>开户行及账号：</w:t>
      </w:r>
    </w:p>
    <w:p w:rsidR="00C83395" w:rsidRDefault="00AC1116" w:rsidP="00993DF3">
      <w:pPr>
        <w:spacing w:line="360" w:lineRule="auto"/>
        <w:ind w:firstLineChars="200" w:firstLine="446"/>
        <w:rPr>
          <w:sz w:val="24"/>
        </w:rPr>
      </w:pPr>
      <w:r>
        <w:rPr>
          <w:rFonts w:hint="eastAsia"/>
          <w:sz w:val="24"/>
        </w:rPr>
        <w:t>选择开具发票类型（增值税专用发票</w:t>
      </w:r>
      <w:r>
        <w:rPr>
          <w:rFonts w:hint="eastAsia"/>
          <w:sz w:val="24"/>
        </w:rPr>
        <w:t>/</w:t>
      </w:r>
      <w:r>
        <w:rPr>
          <w:rFonts w:hint="eastAsia"/>
          <w:sz w:val="24"/>
        </w:rPr>
        <w:t>增值税普通发票）：</w:t>
      </w:r>
    </w:p>
    <w:p w:rsidR="00C83395" w:rsidRDefault="00AC1116" w:rsidP="00993DF3">
      <w:pPr>
        <w:spacing w:line="360" w:lineRule="auto"/>
        <w:ind w:firstLineChars="1700" w:firstLine="3794"/>
        <w:rPr>
          <w:sz w:val="24"/>
        </w:rPr>
      </w:pPr>
      <w:r>
        <w:rPr>
          <w:sz w:val="24"/>
        </w:rPr>
        <w:t>投标人名称：</w:t>
      </w:r>
    </w:p>
    <w:p w:rsidR="00C83395" w:rsidRDefault="00AC1116" w:rsidP="00993DF3">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3395" w:rsidRDefault="00C83395">
      <w:pPr>
        <w:spacing w:line="560" w:lineRule="exact"/>
        <w:rPr>
          <w:sz w:val="24"/>
        </w:rPr>
      </w:pPr>
    </w:p>
    <w:p w:rsidR="00C83395" w:rsidRDefault="00C83395">
      <w:pPr>
        <w:spacing w:line="560" w:lineRule="exact"/>
        <w:rPr>
          <w:sz w:val="24"/>
        </w:rPr>
      </w:pPr>
    </w:p>
    <w:p w:rsidR="00C83395" w:rsidRDefault="00C83395">
      <w:pPr>
        <w:spacing w:line="560" w:lineRule="exact"/>
        <w:rPr>
          <w:sz w:val="24"/>
        </w:rPr>
      </w:pPr>
    </w:p>
    <w:p w:rsidR="00C83395" w:rsidRDefault="00C83395">
      <w:pPr>
        <w:spacing w:line="560" w:lineRule="exact"/>
        <w:rPr>
          <w:sz w:val="24"/>
        </w:rPr>
      </w:pPr>
    </w:p>
    <w:p w:rsidR="00C83395" w:rsidRDefault="00AC1116">
      <w:pPr>
        <w:widowControl/>
        <w:jc w:val="left"/>
        <w:rPr>
          <w:b/>
          <w:sz w:val="24"/>
        </w:rPr>
      </w:pPr>
      <w:r>
        <w:rPr>
          <w:b/>
          <w:sz w:val="24"/>
        </w:rPr>
        <w:br w:type="page"/>
      </w:r>
    </w:p>
    <w:p w:rsidR="00C83395" w:rsidRDefault="00AC1116">
      <w:pPr>
        <w:spacing w:line="460" w:lineRule="exact"/>
        <w:rPr>
          <w:b/>
          <w:sz w:val="24"/>
        </w:rPr>
      </w:pPr>
      <w:r>
        <w:rPr>
          <w:rFonts w:hint="eastAsia"/>
          <w:b/>
          <w:sz w:val="24"/>
        </w:rPr>
        <w:t>附件</w:t>
      </w:r>
      <w:r>
        <w:rPr>
          <w:rFonts w:hint="eastAsia"/>
          <w:b/>
          <w:sz w:val="24"/>
        </w:rPr>
        <w:t>1-2</w:t>
      </w:r>
    </w:p>
    <w:p w:rsidR="00C83395" w:rsidRDefault="00AC1116">
      <w:pPr>
        <w:adjustRightInd w:val="0"/>
        <w:snapToGrid w:val="0"/>
        <w:spacing w:line="400" w:lineRule="exact"/>
        <w:jc w:val="center"/>
        <w:rPr>
          <w:b/>
          <w:sz w:val="24"/>
          <w:szCs w:val="24"/>
        </w:rPr>
      </w:pPr>
      <w:r>
        <w:rPr>
          <w:b/>
          <w:sz w:val="24"/>
          <w:szCs w:val="24"/>
        </w:rPr>
        <w:t>真诚参与政府采购活动承诺书</w:t>
      </w:r>
    </w:p>
    <w:p w:rsidR="00C83395" w:rsidRDefault="00AC1116">
      <w:pPr>
        <w:spacing w:line="360" w:lineRule="auto"/>
        <w:rPr>
          <w:sz w:val="24"/>
        </w:rPr>
      </w:pPr>
      <w:r>
        <w:rPr>
          <w:sz w:val="24"/>
        </w:rPr>
        <w:t>致：天津市政府采购中心</w:t>
      </w:r>
    </w:p>
    <w:p w:rsidR="00C83395" w:rsidRDefault="00AC1116" w:rsidP="00993DF3">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rsidR="00C83395" w:rsidRDefault="00AC1116" w:rsidP="00993DF3">
      <w:pPr>
        <w:spacing w:line="360" w:lineRule="auto"/>
        <w:ind w:firstLineChars="200" w:firstLine="446"/>
        <w:rPr>
          <w:sz w:val="24"/>
        </w:rPr>
      </w:pPr>
      <w:r>
        <w:rPr>
          <w:sz w:val="24"/>
        </w:rPr>
        <w:t xml:space="preserve">1. </w:t>
      </w:r>
      <w:r>
        <w:rPr>
          <w:sz w:val="24"/>
        </w:rPr>
        <w:t>我单位遵守政府采购相关法律法规。</w:t>
      </w:r>
    </w:p>
    <w:p w:rsidR="00C83395" w:rsidRDefault="00AC1116" w:rsidP="00993DF3">
      <w:pPr>
        <w:spacing w:line="360" w:lineRule="auto"/>
        <w:ind w:firstLineChars="200" w:firstLine="446"/>
        <w:rPr>
          <w:sz w:val="24"/>
        </w:rPr>
      </w:pPr>
      <w:r>
        <w:rPr>
          <w:rFonts w:hint="eastAsia"/>
          <w:sz w:val="24"/>
        </w:rPr>
        <w:t xml:space="preserve">2. </w:t>
      </w:r>
      <w:r>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C83395" w:rsidRDefault="00AC1116" w:rsidP="00993DF3">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C83395" w:rsidRDefault="00AC1116" w:rsidP="00993DF3">
      <w:pPr>
        <w:spacing w:line="360" w:lineRule="auto"/>
        <w:ind w:firstLineChars="200" w:firstLine="446"/>
        <w:rPr>
          <w:sz w:val="24"/>
          <w:szCs w:val="24"/>
        </w:rPr>
      </w:pPr>
      <w:r>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C83395" w:rsidRDefault="00AC1116" w:rsidP="00993DF3">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我单位知晓涉嫌伪造、变造国家机关的公文、证件、印章的，涉嫌串通投标的组织或个人，将被依法追究刑事责任。</w:t>
      </w:r>
    </w:p>
    <w:p w:rsidR="00C83395" w:rsidRDefault="00AC1116" w:rsidP="00993DF3">
      <w:pPr>
        <w:spacing w:line="360" w:lineRule="auto"/>
        <w:ind w:firstLineChars="200" w:firstLine="446"/>
        <w:rPr>
          <w:sz w:val="24"/>
          <w:szCs w:val="24"/>
        </w:rPr>
      </w:pPr>
      <w:r>
        <w:rPr>
          <w:rFonts w:hint="eastAsia"/>
          <w:sz w:val="24"/>
          <w:szCs w:val="24"/>
        </w:rPr>
        <w:t>投标人：</w:t>
      </w:r>
    </w:p>
    <w:p w:rsidR="00C83395" w:rsidRDefault="00AC1116" w:rsidP="00993DF3">
      <w:pPr>
        <w:spacing w:line="360" w:lineRule="auto"/>
        <w:ind w:firstLineChars="200" w:firstLine="446"/>
        <w:rPr>
          <w:b/>
          <w:sz w:val="24"/>
        </w:rPr>
      </w:pPr>
      <w:r>
        <w:rPr>
          <w:rFonts w:hint="eastAsia"/>
          <w:sz w:val="24"/>
          <w:szCs w:val="24"/>
        </w:rPr>
        <w:t>日期：</w:t>
      </w:r>
      <w:r>
        <w:rPr>
          <w:b/>
          <w:sz w:val="24"/>
        </w:rPr>
        <w:br w:type="page"/>
      </w:r>
    </w:p>
    <w:p w:rsidR="00C83395" w:rsidRDefault="00AC1116">
      <w:pPr>
        <w:spacing w:line="460" w:lineRule="exact"/>
        <w:rPr>
          <w:b/>
          <w:sz w:val="24"/>
        </w:rPr>
      </w:pPr>
      <w:r>
        <w:rPr>
          <w:b/>
          <w:sz w:val="24"/>
        </w:rPr>
        <w:t>附件</w:t>
      </w:r>
      <w:r>
        <w:rPr>
          <w:b/>
          <w:sz w:val="24"/>
        </w:rPr>
        <w:t>2</w:t>
      </w:r>
    </w:p>
    <w:p w:rsidR="00C83395" w:rsidRDefault="00C83395">
      <w:pPr>
        <w:spacing w:line="460" w:lineRule="exact"/>
        <w:rPr>
          <w:b/>
          <w:sz w:val="24"/>
        </w:rPr>
      </w:pPr>
    </w:p>
    <w:p w:rsidR="00C83395" w:rsidRDefault="00AC1116">
      <w:pPr>
        <w:ind w:right="84" w:firstLine="420"/>
        <w:jc w:val="center"/>
        <w:rPr>
          <w:b/>
          <w:sz w:val="24"/>
        </w:rPr>
      </w:pPr>
      <w:r>
        <w:rPr>
          <w:b/>
          <w:sz w:val="24"/>
        </w:rPr>
        <w:t>开标一览表</w:t>
      </w:r>
    </w:p>
    <w:p w:rsidR="00C83395" w:rsidRDefault="00AC1116">
      <w:pPr>
        <w:spacing w:line="460" w:lineRule="exact"/>
        <w:ind w:left="192"/>
        <w:rPr>
          <w:sz w:val="24"/>
        </w:rPr>
      </w:pPr>
      <w:r>
        <w:rPr>
          <w:sz w:val="24"/>
        </w:rPr>
        <w:t>项目名称：</w:t>
      </w:r>
      <w:r>
        <w:rPr>
          <w:sz w:val="24"/>
          <w:u w:val="single"/>
        </w:rPr>
        <w:t xml:space="preserve">                    </w:t>
      </w:r>
      <w:r>
        <w:rPr>
          <w:sz w:val="24"/>
        </w:rPr>
        <w:t xml:space="preserve">                  </w:t>
      </w:r>
    </w:p>
    <w:p w:rsidR="00C83395" w:rsidRDefault="00AC1116">
      <w:pPr>
        <w:spacing w:line="460" w:lineRule="exact"/>
        <w:ind w:left="192"/>
        <w:rPr>
          <w:sz w:val="24"/>
        </w:rPr>
      </w:pPr>
      <w:r>
        <w:rPr>
          <w:sz w:val="24"/>
        </w:rPr>
        <w:t>项目编号：</w:t>
      </w:r>
      <w:r>
        <w:rPr>
          <w:sz w:val="24"/>
          <w:u w:val="single"/>
        </w:rPr>
        <w:t xml:space="preserve">                    </w:t>
      </w:r>
      <w:r>
        <w:rPr>
          <w:sz w:val="24"/>
        </w:rPr>
        <w:t xml:space="preserve">                  </w:t>
      </w:r>
    </w:p>
    <w:p w:rsidR="00C83395" w:rsidRDefault="00AC1116">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C83395">
        <w:trPr>
          <w:jc w:val="center"/>
        </w:trPr>
        <w:tc>
          <w:tcPr>
            <w:tcW w:w="730" w:type="pct"/>
            <w:vAlign w:val="center"/>
          </w:tcPr>
          <w:p w:rsidR="00C83395" w:rsidRDefault="00AC1116">
            <w:pPr>
              <w:spacing w:line="460" w:lineRule="exact"/>
              <w:jc w:val="center"/>
              <w:rPr>
                <w:sz w:val="24"/>
              </w:rPr>
            </w:pPr>
            <w:r>
              <w:rPr>
                <w:sz w:val="24"/>
              </w:rPr>
              <w:t>包号</w:t>
            </w:r>
          </w:p>
        </w:tc>
        <w:tc>
          <w:tcPr>
            <w:tcW w:w="1278" w:type="pct"/>
            <w:vAlign w:val="center"/>
          </w:tcPr>
          <w:p w:rsidR="00C83395" w:rsidRDefault="00AC1116">
            <w:pPr>
              <w:spacing w:line="460" w:lineRule="exact"/>
              <w:jc w:val="center"/>
              <w:rPr>
                <w:sz w:val="24"/>
              </w:rPr>
            </w:pPr>
            <w:r>
              <w:rPr>
                <w:sz w:val="24"/>
              </w:rPr>
              <w:t>服务名称</w:t>
            </w:r>
          </w:p>
        </w:tc>
        <w:tc>
          <w:tcPr>
            <w:tcW w:w="806" w:type="pct"/>
            <w:vAlign w:val="center"/>
          </w:tcPr>
          <w:p w:rsidR="00C83395" w:rsidRDefault="00AC1116">
            <w:pPr>
              <w:spacing w:line="460" w:lineRule="exact"/>
              <w:jc w:val="center"/>
              <w:rPr>
                <w:sz w:val="24"/>
              </w:rPr>
            </w:pPr>
            <w:r>
              <w:rPr>
                <w:sz w:val="24"/>
              </w:rPr>
              <w:t>数量</w:t>
            </w:r>
          </w:p>
        </w:tc>
        <w:tc>
          <w:tcPr>
            <w:tcW w:w="1202" w:type="pct"/>
            <w:vAlign w:val="center"/>
          </w:tcPr>
          <w:p w:rsidR="00C83395" w:rsidRDefault="00AC1116">
            <w:pPr>
              <w:spacing w:line="460" w:lineRule="exact"/>
              <w:jc w:val="center"/>
              <w:rPr>
                <w:sz w:val="24"/>
              </w:rPr>
            </w:pPr>
            <w:r>
              <w:rPr>
                <w:sz w:val="24"/>
              </w:rPr>
              <w:t>投标总价</w:t>
            </w:r>
          </w:p>
        </w:tc>
        <w:tc>
          <w:tcPr>
            <w:tcW w:w="984" w:type="pct"/>
            <w:vAlign w:val="center"/>
          </w:tcPr>
          <w:p w:rsidR="00C83395" w:rsidRDefault="00AC1116">
            <w:pPr>
              <w:spacing w:line="460" w:lineRule="exact"/>
              <w:jc w:val="center"/>
              <w:rPr>
                <w:sz w:val="24"/>
              </w:rPr>
            </w:pPr>
            <w:r>
              <w:rPr>
                <w:sz w:val="24"/>
              </w:rPr>
              <w:t>备注</w:t>
            </w:r>
          </w:p>
        </w:tc>
      </w:tr>
      <w:tr w:rsidR="00C83395">
        <w:trPr>
          <w:jc w:val="center"/>
        </w:trPr>
        <w:tc>
          <w:tcPr>
            <w:tcW w:w="730" w:type="pct"/>
          </w:tcPr>
          <w:p w:rsidR="00C83395" w:rsidRDefault="00C83395">
            <w:pPr>
              <w:spacing w:line="460" w:lineRule="exact"/>
              <w:rPr>
                <w:sz w:val="24"/>
              </w:rPr>
            </w:pPr>
          </w:p>
        </w:tc>
        <w:tc>
          <w:tcPr>
            <w:tcW w:w="1278" w:type="pct"/>
          </w:tcPr>
          <w:p w:rsidR="00C83395" w:rsidRDefault="00C83395">
            <w:pPr>
              <w:spacing w:line="460" w:lineRule="exact"/>
              <w:rPr>
                <w:sz w:val="24"/>
              </w:rPr>
            </w:pPr>
          </w:p>
        </w:tc>
        <w:tc>
          <w:tcPr>
            <w:tcW w:w="806" w:type="pct"/>
          </w:tcPr>
          <w:p w:rsidR="00C83395" w:rsidRDefault="00C83395">
            <w:pPr>
              <w:spacing w:line="460" w:lineRule="exact"/>
              <w:rPr>
                <w:sz w:val="24"/>
              </w:rPr>
            </w:pPr>
          </w:p>
        </w:tc>
        <w:tc>
          <w:tcPr>
            <w:tcW w:w="1202" w:type="pct"/>
          </w:tcPr>
          <w:p w:rsidR="00C83395" w:rsidRDefault="00C83395">
            <w:pPr>
              <w:spacing w:line="460" w:lineRule="exact"/>
              <w:rPr>
                <w:sz w:val="24"/>
              </w:rPr>
            </w:pPr>
          </w:p>
        </w:tc>
        <w:tc>
          <w:tcPr>
            <w:tcW w:w="984" w:type="pct"/>
          </w:tcPr>
          <w:p w:rsidR="00C83395" w:rsidRDefault="00C83395">
            <w:pPr>
              <w:spacing w:line="460" w:lineRule="exact"/>
              <w:rPr>
                <w:sz w:val="24"/>
              </w:rPr>
            </w:pPr>
          </w:p>
        </w:tc>
      </w:tr>
      <w:tr w:rsidR="00C83395">
        <w:trPr>
          <w:jc w:val="center"/>
        </w:trPr>
        <w:tc>
          <w:tcPr>
            <w:tcW w:w="730" w:type="pct"/>
          </w:tcPr>
          <w:p w:rsidR="00C83395" w:rsidRDefault="00C83395">
            <w:pPr>
              <w:spacing w:line="460" w:lineRule="exact"/>
              <w:rPr>
                <w:sz w:val="24"/>
              </w:rPr>
            </w:pPr>
          </w:p>
        </w:tc>
        <w:tc>
          <w:tcPr>
            <w:tcW w:w="1278" w:type="pct"/>
          </w:tcPr>
          <w:p w:rsidR="00C83395" w:rsidRDefault="00C83395">
            <w:pPr>
              <w:spacing w:line="460" w:lineRule="exact"/>
              <w:rPr>
                <w:sz w:val="24"/>
              </w:rPr>
            </w:pPr>
          </w:p>
        </w:tc>
        <w:tc>
          <w:tcPr>
            <w:tcW w:w="806" w:type="pct"/>
          </w:tcPr>
          <w:p w:rsidR="00C83395" w:rsidRDefault="00C83395">
            <w:pPr>
              <w:spacing w:line="460" w:lineRule="exact"/>
              <w:rPr>
                <w:sz w:val="24"/>
              </w:rPr>
            </w:pPr>
          </w:p>
        </w:tc>
        <w:tc>
          <w:tcPr>
            <w:tcW w:w="1202" w:type="pct"/>
          </w:tcPr>
          <w:p w:rsidR="00C83395" w:rsidRDefault="00C83395">
            <w:pPr>
              <w:spacing w:line="460" w:lineRule="exact"/>
              <w:rPr>
                <w:sz w:val="24"/>
              </w:rPr>
            </w:pPr>
          </w:p>
        </w:tc>
        <w:tc>
          <w:tcPr>
            <w:tcW w:w="984" w:type="pct"/>
          </w:tcPr>
          <w:p w:rsidR="00C83395" w:rsidRDefault="00C83395">
            <w:pPr>
              <w:spacing w:line="460" w:lineRule="exact"/>
              <w:rPr>
                <w:sz w:val="24"/>
              </w:rPr>
            </w:pPr>
          </w:p>
        </w:tc>
      </w:tr>
      <w:tr w:rsidR="00C83395">
        <w:trPr>
          <w:jc w:val="center"/>
        </w:trPr>
        <w:tc>
          <w:tcPr>
            <w:tcW w:w="730" w:type="pct"/>
          </w:tcPr>
          <w:p w:rsidR="00C83395" w:rsidRDefault="00C83395">
            <w:pPr>
              <w:spacing w:line="460" w:lineRule="exact"/>
              <w:rPr>
                <w:sz w:val="24"/>
              </w:rPr>
            </w:pPr>
          </w:p>
        </w:tc>
        <w:tc>
          <w:tcPr>
            <w:tcW w:w="1278" w:type="pct"/>
          </w:tcPr>
          <w:p w:rsidR="00C83395" w:rsidRDefault="00C83395">
            <w:pPr>
              <w:spacing w:line="460" w:lineRule="exact"/>
              <w:rPr>
                <w:sz w:val="24"/>
              </w:rPr>
            </w:pPr>
          </w:p>
        </w:tc>
        <w:tc>
          <w:tcPr>
            <w:tcW w:w="806" w:type="pct"/>
          </w:tcPr>
          <w:p w:rsidR="00C83395" w:rsidRDefault="00C83395">
            <w:pPr>
              <w:spacing w:line="460" w:lineRule="exact"/>
              <w:rPr>
                <w:sz w:val="24"/>
              </w:rPr>
            </w:pPr>
          </w:p>
        </w:tc>
        <w:tc>
          <w:tcPr>
            <w:tcW w:w="1202" w:type="pct"/>
          </w:tcPr>
          <w:p w:rsidR="00C83395" w:rsidRDefault="00C83395">
            <w:pPr>
              <w:spacing w:line="460" w:lineRule="exact"/>
              <w:rPr>
                <w:sz w:val="24"/>
              </w:rPr>
            </w:pPr>
          </w:p>
        </w:tc>
        <w:tc>
          <w:tcPr>
            <w:tcW w:w="984" w:type="pct"/>
          </w:tcPr>
          <w:p w:rsidR="00C83395" w:rsidRDefault="00C83395">
            <w:pPr>
              <w:spacing w:line="460" w:lineRule="exact"/>
              <w:rPr>
                <w:sz w:val="24"/>
              </w:rPr>
            </w:pPr>
          </w:p>
        </w:tc>
      </w:tr>
      <w:tr w:rsidR="00C83395">
        <w:trPr>
          <w:jc w:val="center"/>
        </w:trPr>
        <w:tc>
          <w:tcPr>
            <w:tcW w:w="730" w:type="pct"/>
          </w:tcPr>
          <w:p w:rsidR="00C83395" w:rsidRDefault="00C83395">
            <w:pPr>
              <w:spacing w:line="460" w:lineRule="exact"/>
              <w:rPr>
                <w:sz w:val="24"/>
              </w:rPr>
            </w:pPr>
          </w:p>
        </w:tc>
        <w:tc>
          <w:tcPr>
            <w:tcW w:w="1278" w:type="pct"/>
          </w:tcPr>
          <w:p w:rsidR="00C83395" w:rsidRDefault="00C83395">
            <w:pPr>
              <w:spacing w:line="460" w:lineRule="exact"/>
              <w:rPr>
                <w:sz w:val="24"/>
              </w:rPr>
            </w:pPr>
          </w:p>
        </w:tc>
        <w:tc>
          <w:tcPr>
            <w:tcW w:w="806" w:type="pct"/>
          </w:tcPr>
          <w:p w:rsidR="00C83395" w:rsidRDefault="00C83395">
            <w:pPr>
              <w:spacing w:line="460" w:lineRule="exact"/>
              <w:rPr>
                <w:sz w:val="24"/>
              </w:rPr>
            </w:pPr>
          </w:p>
        </w:tc>
        <w:tc>
          <w:tcPr>
            <w:tcW w:w="1202" w:type="pct"/>
          </w:tcPr>
          <w:p w:rsidR="00C83395" w:rsidRDefault="00C83395">
            <w:pPr>
              <w:spacing w:line="460" w:lineRule="exact"/>
              <w:rPr>
                <w:sz w:val="24"/>
              </w:rPr>
            </w:pPr>
          </w:p>
        </w:tc>
        <w:tc>
          <w:tcPr>
            <w:tcW w:w="984" w:type="pct"/>
          </w:tcPr>
          <w:p w:rsidR="00C83395" w:rsidRDefault="00C83395">
            <w:pPr>
              <w:spacing w:line="460" w:lineRule="exact"/>
              <w:rPr>
                <w:sz w:val="24"/>
              </w:rPr>
            </w:pPr>
          </w:p>
        </w:tc>
      </w:tr>
      <w:tr w:rsidR="00C83395">
        <w:trPr>
          <w:jc w:val="center"/>
        </w:trPr>
        <w:tc>
          <w:tcPr>
            <w:tcW w:w="730" w:type="pct"/>
          </w:tcPr>
          <w:p w:rsidR="00C83395" w:rsidRDefault="00C83395">
            <w:pPr>
              <w:spacing w:line="460" w:lineRule="exact"/>
              <w:rPr>
                <w:sz w:val="24"/>
              </w:rPr>
            </w:pPr>
          </w:p>
        </w:tc>
        <w:tc>
          <w:tcPr>
            <w:tcW w:w="1278" w:type="pct"/>
          </w:tcPr>
          <w:p w:rsidR="00C83395" w:rsidRDefault="00C83395">
            <w:pPr>
              <w:spacing w:line="460" w:lineRule="exact"/>
              <w:rPr>
                <w:sz w:val="24"/>
              </w:rPr>
            </w:pPr>
          </w:p>
        </w:tc>
        <w:tc>
          <w:tcPr>
            <w:tcW w:w="806" w:type="pct"/>
          </w:tcPr>
          <w:p w:rsidR="00C83395" w:rsidRDefault="00C83395">
            <w:pPr>
              <w:spacing w:line="460" w:lineRule="exact"/>
              <w:rPr>
                <w:sz w:val="24"/>
              </w:rPr>
            </w:pPr>
          </w:p>
        </w:tc>
        <w:tc>
          <w:tcPr>
            <w:tcW w:w="1202" w:type="pct"/>
          </w:tcPr>
          <w:p w:rsidR="00C83395" w:rsidRDefault="00C83395">
            <w:pPr>
              <w:spacing w:line="460" w:lineRule="exact"/>
              <w:rPr>
                <w:sz w:val="24"/>
              </w:rPr>
            </w:pPr>
          </w:p>
        </w:tc>
        <w:tc>
          <w:tcPr>
            <w:tcW w:w="984" w:type="pct"/>
          </w:tcPr>
          <w:p w:rsidR="00C83395" w:rsidRDefault="00C83395">
            <w:pPr>
              <w:spacing w:line="460" w:lineRule="exact"/>
              <w:rPr>
                <w:sz w:val="24"/>
              </w:rPr>
            </w:pPr>
          </w:p>
        </w:tc>
      </w:tr>
      <w:tr w:rsidR="00C83395">
        <w:trPr>
          <w:jc w:val="center"/>
        </w:trPr>
        <w:tc>
          <w:tcPr>
            <w:tcW w:w="730" w:type="pct"/>
          </w:tcPr>
          <w:p w:rsidR="00C83395" w:rsidRDefault="00C83395">
            <w:pPr>
              <w:spacing w:line="460" w:lineRule="exact"/>
              <w:rPr>
                <w:sz w:val="24"/>
              </w:rPr>
            </w:pPr>
          </w:p>
        </w:tc>
        <w:tc>
          <w:tcPr>
            <w:tcW w:w="1278" w:type="pct"/>
          </w:tcPr>
          <w:p w:rsidR="00C83395" w:rsidRDefault="00C83395">
            <w:pPr>
              <w:spacing w:line="460" w:lineRule="exact"/>
              <w:rPr>
                <w:sz w:val="24"/>
              </w:rPr>
            </w:pPr>
          </w:p>
        </w:tc>
        <w:tc>
          <w:tcPr>
            <w:tcW w:w="806" w:type="pct"/>
          </w:tcPr>
          <w:p w:rsidR="00C83395" w:rsidRDefault="00C83395">
            <w:pPr>
              <w:spacing w:line="460" w:lineRule="exact"/>
              <w:rPr>
                <w:sz w:val="24"/>
              </w:rPr>
            </w:pPr>
          </w:p>
        </w:tc>
        <w:tc>
          <w:tcPr>
            <w:tcW w:w="1202" w:type="pct"/>
          </w:tcPr>
          <w:p w:rsidR="00C83395" w:rsidRDefault="00C83395">
            <w:pPr>
              <w:spacing w:line="460" w:lineRule="exact"/>
              <w:rPr>
                <w:sz w:val="24"/>
              </w:rPr>
            </w:pPr>
          </w:p>
        </w:tc>
        <w:tc>
          <w:tcPr>
            <w:tcW w:w="984" w:type="pct"/>
          </w:tcPr>
          <w:p w:rsidR="00C83395" w:rsidRDefault="00C83395">
            <w:pPr>
              <w:spacing w:line="460" w:lineRule="exact"/>
              <w:rPr>
                <w:sz w:val="24"/>
              </w:rPr>
            </w:pPr>
          </w:p>
        </w:tc>
      </w:tr>
      <w:tr w:rsidR="00C83395">
        <w:trPr>
          <w:jc w:val="center"/>
        </w:trPr>
        <w:tc>
          <w:tcPr>
            <w:tcW w:w="730" w:type="pct"/>
          </w:tcPr>
          <w:p w:rsidR="00C83395" w:rsidRDefault="00C83395">
            <w:pPr>
              <w:spacing w:line="460" w:lineRule="exact"/>
              <w:rPr>
                <w:sz w:val="24"/>
              </w:rPr>
            </w:pPr>
          </w:p>
        </w:tc>
        <w:tc>
          <w:tcPr>
            <w:tcW w:w="1278" w:type="pct"/>
          </w:tcPr>
          <w:p w:rsidR="00C83395" w:rsidRDefault="00C83395">
            <w:pPr>
              <w:spacing w:line="460" w:lineRule="exact"/>
              <w:rPr>
                <w:sz w:val="24"/>
              </w:rPr>
            </w:pPr>
          </w:p>
        </w:tc>
        <w:tc>
          <w:tcPr>
            <w:tcW w:w="806" w:type="pct"/>
          </w:tcPr>
          <w:p w:rsidR="00C83395" w:rsidRDefault="00C83395">
            <w:pPr>
              <w:spacing w:line="460" w:lineRule="exact"/>
              <w:rPr>
                <w:sz w:val="24"/>
              </w:rPr>
            </w:pPr>
          </w:p>
        </w:tc>
        <w:tc>
          <w:tcPr>
            <w:tcW w:w="1202" w:type="pct"/>
          </w:tcPr>
          <w:p w:rsidR="00C83395" w:rsidRDefault="00C83395">
            <w:pPr>
              <w:spacing w:line="460" w:lineRule="exact"/>
              <w:rPr>
                <w:sz w:val="24"/>
              </w:rPr>
            </w:pPr>
          </w:p>
        </w:tc>
        <w:tc>
          <w:tcPr>
            <w:tcW w:w="984" w:type="pct"/>
          </w:tcPr>
          <w:p w:rsidR="00C83395" w:rsidRDefault="00C83395">
            <w:pPr>
              <w:spacing w:line="460" w:lineRule="exact"/>
              <w:rPr>
                <w:sz w:val="24"/>
              </w:rPr>
            </w:pPr>
          </w:p>
        </w:tc>
      </w:tr>
      <w:tr w:rsidR="00C83395">
        <w:trPr>
          <w:jc w:val="center"/>
        </w:trPr>
        <w:tc>
          <w:tcPr>
            <w:tcW w:w="730" w:type="pct"/>
          </w:tcPr>
          <w:p w:rsidR="00C83395" w:rsidRDefault="00C83395">
            <w:pPr>
              <w:spacing w:line="460" w:lineRule="exact"/>
              <w:rPr>
                <w:sz w:val="24"/>
              </w:rPr>
            </w:pPr>
          </w:p>
        </w:tc>
        <w:tc>
          <w:tcPr>
            <w:tcW w:w="1278" w:type="pct"/>
          </w:tcPr>
          <w:p w:rsidR="00C83395" w:rsidRDefault="00C83395">
            <w:pPr>
              <w:spacing w:line="460" w:lineRule="exact"/>
              <w:rPr>
                <w:sz w:val="24"/>
              </w:rPr>
            </w:pPr>
          </w:p>
        </w:tc>
        <w:tc>
          <w:tcPr>
            <w:tcW w:w="806" w:type="pct"/>
          </w:tcPr>
          <w:p w:rsidR="00C83395" w:rsidRDefault="00C83395">
            <w:pPr>
              <w:spacing w:line="460" w:lineRule="exact"/>
              <w:rPr>
                <w:sz w:val="24"/>
              </w:rPr>
            </w:pPr>
          </w:p>
        </w:tc>
        <w:tc>
          <w:tcPr>
            <w:tcW w:w="1202" w:type="pct"/>
          </w:tcPr>
          <w:p w:rsidR="00C83395" w:rsidRDefault="00C83395">
            <w:pPr>
              <w:spacing w:line="460" w:lineRule="exact"/>
              <w:rPr>
                <w:sz w:val="24"/>
              </w:rPr>
            </w:pPr>
          </w:p>
        </w:tc>
        <w:tc>
          <w:tcPr>
            <w:tcW w:w="984" w:type="pct"/>
          </w:tcPr>
          <w:p w:rsidR="00C83395" w:rsidRDefault="00C83395">
            <w:pPr>
              <w:spacing w:line="460" w:lineRule="exact"/>
              <w:rPr>
                <w:sz w:val="24"/>
              </w:rPr>
            </w:pPr>
          </w:p>
        </w:tc>
      </w:tr>
    </w:tbl>
    <w:p w:rsidR="00C83395" w:rsidRDefault="00C83395">
      <w:pPr>
        <w:spacing w:line="360" w:lineRule="auto"/>
        <w:ind w:right="84" w:firstLine="420"/>
        <w:rPr>
          <w:b/>
          <w:position w:val="-40"/>
          <w:sz w:val="24"/>
        </w:rPr>
      </w:pPr>
    </w:p>
    <w:p w:rsidR="00C83395" w:rsidRDefault="00C83395">
      <w:pPr>
        <w:spacing w:line="460" w:lineRule="exact"/>
        <w:ind w:left="192"/>
        <w:rPr>
          <w:sz w:val="24"/>
        </w:rPr>
      </w:pPr>
    </w:p>
    <w:p w:rsidR="00C83395" w:rsidRDefault="00AC1116" w:rsidP="00993DF3">
      <w:pPr>
        <w:spacing w:line="360" w:lineRule="auto"/>
        <w:ind w:right="84" w:firstLineChars="100" w:firstLine="223"/>
        <w:rPr>
          <w:sz w:val="24"/>
        </w:rPr>
      </w:pPr>
      <w:r>
        <w:rPr>
          <w:sz w:val="24"/>
        </w:rPr>
        <w:t>投标人名称：</w:t>
      </w:r>
    </w:p>
    <w:p w:rsidR="00C83395" w:rsidRDefault="00C83395" w:rsidP="00993DF3">
      <w:pPr>
        <w:spacing w:line="360" w:lineRule="auto"/>
        <w:ind w:right="84" w:firstLineChars="100" w:firstLine="223"/>
        <w:rPr>
          <w:sz w:val="24"/>
        </w:rPr>
      </w:pPr>
    </w:p>
    <w:p w:rsidR="00C83395" w:rsidRDefault="00AC1116" w:rsidP="00993DF3">
      <w:pPr>
        <w:spacing w:line="360" w:lineRule="auto"/>
        <w:ind w:right="84" w:firstLineChars="100" w:firstLine="223"/>
        <w:rPr>
          <w:position w:val="-40"/>
          <w:sz w:val="24"/>
        </w:rPr>
      </w:pPr>
      <w:r>
        <w:rPr>
          <w:sz w:val="24"/>
        </w:rPr>
        <w:t>日期：</w:t>
      </w:r>
      <w:r>
        <w:rPr>
          <w:sz w:val="24"/>
        </w:rPr>
        <w:t xml:space="preserve">  </w:t>
      </w:r>
    </w:p>
    <w:p w:rsidR="00C83395" w:rsidRDefault="00AC1116">
      <w:pPr>
        <w:spacing w:line="360" w:lineRule="auto"/>
        <w:ind w:right="84" w:firstLine="420"/>
        <w:rPr>
          <w:position w:val="-40"/>
          <w:sz w:val="24"/>
        </w:rPr>
      </w:pPr>
      <w:r>
        <w:rPr>
          <w:position w:val="-40"/>
          <w:sz w:val="24"/>
        </w:rPr>
        <w:t xml:space="preserve"> </w:t>
      </w:r>
    </w:p>
    <w:p w:rsidR="00C83395" w:rsidRDefault="00C83395">
      <w:pPr>
        <w:spacing w:line="360" w:lineRule="auto"/>
        <w:ind w:right="84" w:firstLine="420"/>
        <w:rPr>
          <w:position w:val="-40"/>
          <w:sz w:val="24"/>
        </w:rPr>
      </w:pPr>
    </w:p>
    <w:p w:rsidR="00C83395" w:rsidRDefault="00AC1116">
      <w:pPr>
        <w:spacing w:line="360" w:lineRule="auto"/>
        <w:ind w:right="84" w:firstLine="420"/>
        <w:rPr>
          <w:position w:val="-40"/>
          <w:sz w:val="24"/>
        </w:rPr>
      </w:pPr>
      <w:r>
        <w:rPr>
          <w:position w:val="-40"/>
          <w:sz w:val="24"/>
        </w:rPr>
        <w:t xml:space="preserve"> </w:t>
      </w:r>
    </w:p>
    <w:p w:rsidR="00C83395" w:rsidRDefault="00C83395">
      <w:pPr>
        <w:spacing w:line="360" w:lineRule="auto"/>
        <w:ind w:right="84" w:firstLine="420"/>
        <w:rPr>
          <w:position w:val="-40"/>
          <w:sz w:val="24"/>
        </w:rPr>
      </w:pPr>
    </w:p>
    <w:p w:rsidR="00C83395" w:rsidRDefault="00AC1116">
      <w:pPr>
        <w:widowControl/>
        <w:jc w:val="left"/>
        <w:rPr>
          <w:b/>
          <w:sz w:val="24"/>
        </w:rPr>
      </w:pPr>
      <w:r>
        <w:rPr>
          <w:b/>
          <w:sz w:val="24"/>
        </w:rPr>
        <w:br w:type="page"/>
      </w:r>
    </w:p>
    <w:p w:rsidR="00C83395" w:rsidRDefault="00AC1116">
      <w:pPr>
        <w:spacing w:line="460" w:lineRule="exact"/>
        <w:rPr>
          <w:b/>
          <w:sz w:val="24"/>
        </w:rPr>
      </w:pPr>
      <w:r>
        <w:rPr>
          <w:b/>
          <w:sz w:val="24"/>
        </w:rPr>
        <w:t>附件</w:t>
      </w:r>
      <w:r>
        <w:rPr>
          <w:b/>
          <w:sz w:val="24"/>
        </w:rPr>
        <w:t>3</w:t>
      </w:r>
    </w:p>
    <w:p w:rsidR="00C83395" w:rsidRDefault="00AC1116">
      <w:pPr>
        <w:tabs>
          <w:tab w:val="left" w:pos="3780"/>
          <w:tab w:val="left" w:pos="3960"/>
        </w:tabs>
        <w:spacing w:line="460" w:lineRule="exact"/>
        <w:jc w:val="center"/>
        <w:rPr>
          <w:b/>
          <w:sz w:val="24"/>
        </w:rPr>
      </w:pPr>
      <w:r>
        <w:rPr>
          <w:b/>
          <w:sz w:val="24"/>
        </w:rPr>
        <w:t>开标分项一览表</w:t>
      </w:r>
    </w:p>
    <w:p w:rsidR="00C83395" w:rsidRDefault="00AC1116">
      <w:pPr>
        <w:spacing w:line="460" w:lineRule="exact"/>
        <w:ind w:left="192"/>
        <w:rPr>
          <w:sz w:val="24"/>
        </w:rPr>
      </w:pPr>
      <w:r>
        <w:rPr>
          <w:sz w:val="24"/>
        </w:rPr>
        <w:t>项目名称：</w:t>
      </w:r>
      <w:r>
        <w:rPr>
          <w:sz w:val="24"/>
          <w:u w:val="single"/>
        </w:rPr>
        <w:t xml:space="preserve">                    </w:t>
      </w:r>
    </w:p>
    <w:p w:rsidR="00C83395" w:rsidRDefault="00AC1116">
      <w:pPr>
        <w:spacing w:line="460" w:lineRule="exact"/>
        <w:ind w:left="192"/>
        <w:rPr>
          <w:sz w:val="24"/>
        </w:rPr>
      </w:pPr>
      <w:r>
        <w:rPr>
          <w:sz w:val="24"/>
        </w:rPr>
        <w:t>项目编号：</w:t>
      </w:r>
      <w:r>
        <w:rPr>
          <w:sz w:val="24"/>
          <w:u w:val="single"/>
        </w:rPr>
        <w:t xml:space="preserve">                    </w:t>
      </w:r>
    </w:p>
    <w:p w:rsidR="00C83395" w:rsidRDefault="00AC1116">
      <w:pPr>
        <w:spacing w:line="460" w:lineRule="exact"/>
        <w:ind w:left="192"/>
        <w:rPr>
          <w:sz w:val="24"/>
        </w:rPr>
      </w:pPr>
      <w:r>
        <w:rPr>
          <w:sz w:val="24"/>
        </w:rPr>
        <w:t>包</w:t>
      </w:r>
      <w:r>
        <w:rPr>
          <w:sz w:val="24"/>
        </w:rPr>
        <w:t xml:space="preserve">    </w:t>
      </w:r>
      <w:r>
        <w:rPr>
          <w:sz w:val="24"/>
        </w:rPr>
        <w:t>号：</w:t>
      </w:r>
      <w:r>
        <w:rPr>
          <w:sz w:val="24"/>
          <w:u w:val="single"/>
        </w:rPr>
        <w:t xml:space="preserve">                    </w:t>
      </w:r>
    </w:p>
    <w:p w:rsidR="00C83395" w:rsidRDefault="00AC1116" w:rsidP="00993DF3">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97"/>
        <w:gridCol w:w="3550"/>
      </w:tblGrid>
      <w:tr w:rsidR="00C83395">
        <w:trPr>
          <w:cantSplit/>
          <w:jc w:val="center"/>
        </w:trPr>
        <w:tc>
          <w:tcPr>
            <w:tcW w:w="659" w:type="pct"/>
            <w:vAlign w:val="center"/>
          </w:tcPr>
          <w:p w:rsidR="00C83395" w:rsidRDefault="00AC1116">
            <w:pPr>
              <w:jc w:val="center"/>
              <w:rPr>
                <w:szCs w:val="21"/>
              </w:rPr>
            </w:pPr>
            <w:r>
              <w:rPr>
                <w:szCs w:val="21"/>
              </w:rPr>
              <w:t>序号</w:t>
            </w:r>
          </w:p>
        </w:tc>
        <w:tc>
          <w:tcPr>
            <w:tcW w:w="2121" w:type="pct"/>
            <w:vAlign w:val="center"/>
          </w:tcPr>
          <w:p w:rsidR="00C83395" w:rsidRDefault="00AC1116">
            <w:pPr>
              <w:jc w:val="center"/>
              <w:rPr>
                <w:szCs w:val="21"/>
              </w:rPr>
            </w:pPr>
            <w:r>
              <w:rPr>
                <w:szCs w:val="21"/>
              </w:rPr>
              <w:t>价格分项组成</w:t>
            </w:r>
          </w:p>
        </w:tc>
        <w:tc>
          <w:tcPr>
            <w:tcW w:w="2218" w:type="pct"/>
            <w:vAlign w:val="center"/>
          </w:tcPr>
          <w:p w:rsidR="00C83395" w:rsidRDefault="00AC1116">
            <w:pPr>
              <w:jc w:val="center"/>
              <w:rPr>
                <w:szCs w:val="21"/>
              </w:rPr>
            </w:pPr>
            <w:r>
              <w:rPr>
                <w:szCs w:val="21"/>
              </w:rPr>
              <w:t>报价</w:t>
            </w:r>
          </w:p>
        </w:tc>
      </w:tr>
      <w:tr w:rsidR="00C83395">
        <w:trPr>
          <w:cantSplit/>
          <w:jc w:val="center"/>
        </w:trPr>
        <w:tc>
          <w:tcPr>
            <w:tcW w:w="659" w:type="pct"/>
            <w:vMerge w:val="restart"/>
            <w:vAlign w:val="center"/>
          </w:tcPr>
          <w:p w:rsidR="00C83395" w:rsidRDefault="00AC1116">
            <w:pPr>
              <w:jc w:val="center"/>
              <w:rPr>
                <w:szCs w:val="21"/>
              </w:rPr>
            </w:pPr>
            <w:r>
              <w:rPr>
                <w:szCs w:val="21"/>
              </w:rPr>
              <w:t>1</w:t>
            </w:r>
          </w:p>
        </w:tc>
        <w:tc>
          <w:tcPr>
            <w:tcW w:w="2121" w:type="pct"/>
            <w:vMerge w:val="restart"/>
            <w:vAlign w:val="center"/>
          </w:tcPr>
          <w:p w:rsidR="00C83395" w:rsidRDefault="00AC1116">
            <w:pPr>
              <w:jc w:val="center"/>
              <w:rPr>
                <w:szCs w:val="21"/>
              </w:rPr>
            </w:pPr>
            <w:r>
              <w:rPr>
                <w:szCs w:val="21"/>
              </w:rPr>
              <w:t>人员费用</w:t>
            </w:r>
          </w:p>
        </w:tc>
        <w:tc>
          <w:tcPr>
            <w:tcW w:w="2218" w:type="pct"/>
            <w:vAlign w:val="center"/>
          </w:tcPr>
          <w:p w:rsidR="00C83395" w:rsidRDefault="00AC1116">
            <w:pPr>
              <w:jc w:val="left"/>
              <w:rPr>
                <w:szCs w:val="21"/>
              </w:rPr>
            </w:pPr>
            <w:r>
              <w:rPr>
                <w:szCs w:val="21"/>
              </w:rPr>
              <w:t>人员工资：</w:t>
            </w:r>
          </w:p>
        </w:tc>
      </w:tr>
      <w:tr w:rsidR="00C83395">
        <w:trPr>
          <w:cantSplit/>
          <w:jc w:val="center"/>
        </w:trPr>
        <w:tc>
          <w:tcPr>
            <w:tcW w:w="659" w:type="pct"/>
            <w:vMerge/>
            <w:vAlign w:val="center"/>
          </w:tcPr>
          <w:p w:rsidR="00C83395" w:rsidRDefault="00C83395">
            <w:pPr>
              <w:jc w:val="center"/>
              <w:rPr>
                <w:szCs w:val="21"/>
              </w:rPr>
            </w:pPr>
          </w:p>
        </w:tc>
        <w:tc>
          <w:tcPr>
            <w:tcW w:w="2121" w:type="pct"/>
            <w:vMerge/>
            <w:vAlign w:val="center"/>
          </w:tcPr>
          <w:p w:rsidR="00C83395" w:rsidRDefault="00C83395">
            <w:pPr>
              <w:jc w:val="center"/>
              <w:rPr>
                <w:szCs w:val="21"/>
              </w:rPr>
            </w:pPr>
          </w:p>
        </w:tc>
        <w:tc>
          <w:tcPr>
            <w:tcW w:w="2218" w:type="pct"/>
            <w:vAlign w:val="center"/>
          </w:tcPr>
          <w:p w:rsidR="00C83395" w:rsidRDefault="00AC1116">
            <w:pPr>
              <w:jc w:val="left"/>
              <w:rPr>
                <w:szCs w:val="21"/>
              </w:rPr>
            </w:pPr>
            <w:r>
              <w:rPr>
                <w:rFonts w:hint="eastAsia"/>
                <w:szCs w:val="21"/>
              </w:rPr>
              <w:t>社会保险：</w:t>
            </w:r>
          </w:p>
        </w:tc>
      </w:tr>
      <w:tr w:rsidR="00C83395">
        <w:trPr>
          <w:cantSplit/>
          <w:jc w:val="center"/>
        </w:trPr>
        <w:tc>
          <w:tcPr>
            <w:tcW w:w="659" w:type="pct"/>
            <w:vMerge/>
            <w:vAlign w:val="center"/>
          </w:tcPr>
          <w:p w:rsidR="00C83395" w:rsidRDefault="00C83395">
            <w:pPr>
              <w:jc w:val="center"/>
              <w:rPr>
                <w:szCs w:val="21"/>
              </w:rPr>
            </w:pPr>
          </w:p>
        </w:tc>
        <w:tc>
          <w:tcPr>
            <w:tcW w:w="2121" w:type="pct"/>
            <w:vMerge/>
            <w:vAlign w:val="center"/>
          </w:tcPr>
          <w:p w:rsidR="00C83395" w:rsidRDefault="00C83395">
            <w:pPr>
              <w:jc w:val="center"/>
              <w:rPr>
                <w:szCs w:val="21"/>
              </w:rPr>
            </w:pPr>
          </w:p>
        </w:tc>
        <w:tc>
          <w:tcPr>
            <w:tcW w:w="2218" w:type="pct"/>
            <w:vAlign w:val="center"/>
          </w:tcPr>
          <w:p w:rsidR="00C83395" w:rsidRDefault="00AC1116">
            <w:pPr>
              <w:jc w:val="left"/>
              <w:rPr>
                <w:szCs w:val="21"/>
              </w:rPr>
            </w:pPr>
            <w:r>
              <w:rPr>
                <w:rFonts w:hint="eastAsia"/>
                <w:szCs w:val="21"/>
              </w:rPr>
              <w:t>住房公积金：</w:t>
            </w:r>
          </w:p>
        </w:tc>
      </w:tr>
      <w:tr w:rsidR="00C83395">
        <w:trPr>
          <w:cantSplit/>
          <w:jc w:val="center"/>
        </w:trPr>
        <w:tc>
          <w:tcPr>
            <w:tcW w:w="659" w:type="pct"/>
            <w:vMerge/>
            <w:vAlign w:val="center"/>
          </w:tcPr>
          <w:p w:rsidR="00C83395" w:rsidRDefault="00C83395">
            <w:pPr>
              <w:jc w:val="center"/>
              <w:rPr>
                <w:szCs w:val="21"/>
              </w:rPr>
            </w:pPr>
          </w:p>
        </w:tc>
        <w:tc>
          <w:tcPr>
            <w:tcW w:w="2121" w:type="pct"/>
            <w:vMerge/>
            <w:vAlign w:val="center"/>
          </w:tcPr>
          <w:p w:rsidR="00C83395" w:rsidRDefault="00C83395">
            <w:pPr>
              <w:jc w:val="center"/>
              <w:rPr>
                <w:szCs w:val="21"/>
              </w:rPr>
            </w:pPr>
          </w:p>
        </w:tc>
        <w:tc>
          <w:tcPr>
            <w:tcW w:w="2218" w:type="pct"/>
            <w:vAlign w:val="center"/>
          </w:tcPr>
          <w:p w:rsidR="00C83395" w:rsidRDefault="00AC1116">
            <w:pPr>
              <w:jc w:val="left"/>
              <w:rPr>
                <w:szCs w:val="21"/>
              </w:rPr>
            </w:pPr>
            <w:r>
              <w:rPr>
                <w:szCs w:val="21"/>
              </w:rPr>
              <w:t>福利</w:t>
            </w:r>
            <w:r>
              <w:rPr>
                <w:rFonts w:hint="eastAsia"/>
                <w:szCs w:val="21"/>
              </w:rPr>
              <w:t>费</w:t>
            </w:r>
            <w:r>
              <w:rPr>
                <w:szCs w:val="21"/>
              </w:rPr>
              <w:t>：</w:t>
            </w:r>
          </w:p>
        </w:tc>
      </w:tr>
      <w:tr w:rsidR="00C83395">
        <w:trPr>
          <w:cantSplit/>
          <w:jc w:val="center"/>
        </w:trPr>
        <w:tc>
          <w:tcPr>
            <w:tcW w:w="659" w:type="pct"/>
            <w:vMerge/>
            <w:vAlign w:val="center"/>
          </w:tcPr>
          <w:p w:rsidR="00C83395" w:rsidRDefault="00C83395">
            <w:pPr>
              <w:jc w:val="center"/>
              <w:rPr>
                <w:szCs w:val="21"/>
              </w:rPr>
            </w:pPr>
          </w:p>
        </w:tc>
        <w:tc>
          <w:tcPr>
            <w:tcW w:w="2121" w:type="pct"/>
            <w:vMerge/>
            <w:vAlign w:val="center"/>
          </w:tcPr>
          <w:p w:rsidR="00C83395" w:rsidRDefault="00C83395">
            <w:pPr>
              <w:jc w:val="center"/>
              <w:rPr>
                <w:szCs w:val="21"/>
              </w:rPr>
            </w:pPr>
          </w:p>
        </w:tc>
        <w:tc>
          <w:tcPr>
            <w:tcW w:w="2218" w:type="pct"/>
            <w:vAlign w:val="center"/>
          </w:tcPr>
          <w:p w:rsidR="00C83395" w:rsidRDefault="00AC1116">
            <w:pPr>
              <w:jc w:val="left"/>
              <w:rPr>
                <w:szCs w:val="21"/>
              </w:rPr>
            </w:pPr>
            <w:r>
              <w:rPr>
                <w:rFonts w:hint="eastAsia"/>
                <w:szCs w:val="21"/>
              </w:rPr>
              <w:t>加班费</w:t>
            </w:r>
            <w:r>
              <w:rPr>
                <w:szCs w:val="21"/>
              </w:rPr>
              <w:t>：</w:t>
            </w:r>
          </w:p>
        </w:tc>
      </w:tr>
      <w:tr w:rsidR="00C83395">
        <w:trPr>
          <w:cantSplit/>
          <w:jc w:val="center"/>
        </w:trPr>
        <w:tc>
          <w:tcPr>
            <w:tcW w:w="659" w:type="pct"/>
            <w:vMerge/>
            <w:vAlign w:val="center"/>
          </w:tcPr>
          <w:p w:rsidR="00C83395" w:rsidRDefault="00C83395">
            <w:pPr>
              <w:jc w:val="center"/>
              <w:rPr>
                <w:szCs w:val="21"/>
              </w:rPr>
            </w:pPr>
          </w:p>
        </w:tc>
        <w:tc>
          <w:tcPr>
            <w:tcW w:w="2121" w:type="pct"/>
            <w:vMerge/>
            <w:vAlign w:val="center"/>
          </w:tcPr>
          <w:p w:rsidR="00C83395" w:rsidRDefault="00C83395">
            <w:pPr>
              <w:jc w:val="center"/>
              <w:rPr>
                <w:szCs w:val="21"/>
              </w:rPr>
            </w:pPr>
          </w:p>
        </w:tc>
        <w:tc>
          <w:tcPr>
            <w:tcW w:w="2218" w:type="pct"/>
            <w:vAlign w:val="center"/>
          </w:tcPr>
          <w:p w:rsidR="00C83395" w:rsidRDefault="00AC1116">
            <w:pPr>
              <w:jc w:val="left"/>
              <w:rPr>
                <w:szCs w:val="21"/>
              </w:rPr>
            </w:pPr>
            <w:r>
              <w:rPr>
                <w:rFonts w:hint="eastAsia"/>
                <w:szCs w:val="21"/>
              </w:rPr>
              <w:t>其他：</w:t>
            </w:r>
          </w:p>
        </w:tc>
      </w:tr>
      <w:tr w:rsidR="00C83395">
        <w:trPr>
          <w:cantSplit/>
          <w:trHeight w:val="60"/>
          <w:jc w:val="center"/>
        </w:trPr>
        <w:tc>
          <w:tcPr>
            <w:tcW w:w="659" w:type="pct"/>
            <w:vAlign w:val="center"/>
          </w:tcPr>
          <w:p w:rsidR="00C83395" w:rsidRDefault="00AC1116">
            <w:pPr>
              <w:jc w:val="center"/>
              <w:rPr>
                <w:szCs w:val="21"/>
              </w:rPr>
            </w:pPr>
            <w:r>
              <w:rPr>
                <w:rFonts w:hint="eastAsia"/>
                <w:szCs w:val="21"/>
              </w:rPr>
              <w:t>2</w:t>
            </w:r>
          </w:p>
        </w:tc>
        <w:tc>
          <w:tcPr>
            <w:tcW w:w="2121" w:type="pct"/>
            <w:vAlign w:val="center"/>
          </w:tcPr>
          <w:p w:rsidR="00C83395" w:rsidRDefault="00AC1116">
            <w:pPr>
              <w:jc w:val="center"/>
              <w:rPr>
                <w:szCs w:val="21"/>
              </w:rPr>
            </w:pPr>
            <w:r>
              <w:rPr>
                <w:rFonts w:hint="eastAsia"/>
                <w:szCs w:val="21"/>
              </w:rPr>
              <w:t>保洁</w:t>
            </w:r>
            <w:r>
              <w:rPr>
                <w:szCs w:val="21"/>
              </w:rPr>
              <w:t>工具耗材费用</w:t>
            </w:r>
          </w:p>
        </w:tc>
        <w:tc>
          <w:tcPr>
            <w:tcW w:w="2218" w:type="pct"/>
            <w:vAlign w:val="center"/>
          </w:tcPr>
          <w:p w:rsidR="00C83395" w:rsidRDefault="00C83395">
            <w:pPr>
              <w:jc w:val="left"/>
              <w:rPr>
                <w:szCs w:val="21"/>
              </w:rPr>
            </w:pPr>
          </w:p>
        </w:tc>
      </w:tr>
      <w:tr w:rsidR="00C83395">
        <w:trPr>
          <w:cantSplit/>
          <w:jc w:val="center"/>
        </w:trPr>
        <w:tc>
          <w:tcPr>
            <w:tcW w:w="659" w:type="pct"/>
            <w:vAlign w:val="center"/>
          </w:tcPr>
          <w:p w:rsidR="00C83395" w:rsidRDefault="00AC1116">
            <w:pPr>
              <w:jc w:val="center"/>
              <w:rPr>
                <w:szCs w:val="21"/>
              </w:rPr>
            </w:pPr>
            <w:r>
              <w:rPr>
                <w:rFonts w:hint="eastAsia"/>
                <w:szCs w:val="21"/>
              </w:rPr>
              <w:t>3</w:t>
            </w:r>
          </w:p>
        </w:tc>
        <w:tc>
          <w:tcPr>
            <w:tcW w:w="2121" w:type="pct"/>
            <w:vAlign w:val="center"/>
          </w:tcPr>
          <w:p w:rsidR="00C83395" w:rsidRDefault="00AC1116">
            <w:pPr>
              <w:jc w:val="center"/>
              <w:rPr>
                <w:szCs w:val="21"/>
              </w:rPr>
            </w:pPr>
            <w:r>
              <w:rPr>
                <w:rFonts w:hint="eastAsia"/>
                <w:szCs w:val="21"/>
              </w:rPr>
              <w:t>清宿费、宿舍窗帘清洗费、宿舍墙壁粉刷费用</w:t>
            </w:r>
          </w:p>
        </w:tc>
        <w:tc>
          <w:tcPr>
            <w:tcW w:w="2218" w:type="pct"/>
            <w:vAlign w:val="center"/>
          </w:tcPr>
          <w:p w:rsidR="00C83395" w:rsidRDefault="00C83395">
            <w:pPr>
              <w:jc w:val="left"/>
              <w:rPr>
                <w:szCs w:val="21"/>
              </w:rPr>
            </w:pPr>
          </w:p>
        </w:tc>
      </w:tr>
      <w:tr w:rsidR="00C83395">
        <w:trPr>
          <w:cantSplit/>
          <w:jc w:val="center"/>
        </w:trPr>
        <w:tc>
          <w:tcPr>
            <w:tcW w:w="659" w:type="pct"/>
            <w:vAlign w:val="center"/>
          </w:tcPr>
          <w:p w:rsidR="00C83395" w:rsidRDefault="00AC1116">
            <w:pPr>
              <w:jc w:val="center"/>
              <w:rPr>
                <w:szCs w:val="21"/>
              </w:rPr>
            </w:pPr>
            <w:r>
              <w:rPr>
                <w:rFonts w:hint="eastAsia"/>
                <w:szCs w:val="21"/>
              </w:rPr>
              <w:t>4</w:t>
            </w:r>
          </w:p>
        </w:tc>
        <w:tc>
          <w:tcPr>
            <w:tcW w:w="2121" w:type="pct"/>
            <w:vAlign w:val="center"/>
          </w:tcPr>
          <w:p w:rsidR="00C83395" w:rsidRDefault="00AC1116">
            <w:pPr>
              <w:jc w:val="center"/>
              <w:rPr>
                <w:szCs w:val="21"/>
              </w:rPr>
            </w:pPr>
            <w:r>
              <w:rPr>
                <w:rFonts w:hint="eastAsia"/>
                <w:szCs w:val="21"/>
              </w:rPr>
              <w:t>服装费用</w:t>
            </w:r>
          </w:p>
        </w:tc>
        <w:tc>
          <w:tcPr>
            <w:tcW w:w="2218" w:type="pct"/>
            <w:vAlign w:val="center"/>
          </w:tcPr>
          <w:p w:rsidR="00C83395" w:rsidRDefault="00C83395">
            <w:pPr>
              <w:jc w:val="left"/>
              <w:rPr>
                <w:szCs w:val="21"/>
              </w:rPr>
            </w:pPr>
          </w:p>
        </w:tc>
      </w:tr>
      <w:tr w:rsidR="00C83395">
        <w:trPr>
          <w:cantSplit/>
          <w:jc w:val="center"/>
        </w:trPr>
        <w:tc>
          <w:tcPr>
            <w:tcW w:w="659" w:type="pct"/>
            <w:vAlign w:val="center"/>
          </w:tcPr>
          <w:p w:rsidR="00C83395" w:rsidRDefault="00AC1116">
            <w:pPr>
              <w:jc w:val="center"/>
              <w:rPr>
                <w:szCs w:val="21"/>
              </w:rPr>
            </w:pPr>
            <w:r>
              <w:rPr>
                <w:rFonts w:hint="eastAsia"/>
                <w:szCs w:val="21"/>
              </w:rPr>
              <w:t>5</w:t>
            </w:r>
          </w:p>
        </w:tc>
        <w:tc>
          <w:tcPr>
            <w:tcW w:w="2121" w:type="pct"/>
            <w:vAlign w:val="center"/>
          </w:tcPr>
          <w:p w:rsidR="00C83395" w:rsidRDefault="00AC1116">
            <w:pPr>
              <w:jc w:val="center"/>
              <w:rPr>
                <w:szCs w:val="21"/>
              </w:rPr>
            </w:pPr>
            <w:r>
              <w:rPr>
                <w:szCs w:val="21"/>
              </w:rPr>
              <w:t>办公费用</w:t>
            </w:r>
          </w:p>
        </w:tc>
        <w:tc>
          <w:tcPr>
            <w:tcW w:w="2218" w:type="pct"/>
            <w:vAlign w:val="center"/>
          </w:tcPr>
          <w:p w:rsidR="00C83395" w:rsidRDefault="00C83395">
            <w:pPr>
              <w:jc w:val="left"/>
              <w:rPr>
                <w:szCs w:val="21"/>
              </w:rPr>
            </w:pPr>
          </w:p>
        </w:tc>
      </w:tr>
      <w:tr w:rsidR="00C83395">
        <w:trPr>
          <w:cantSplit/>
          <w:jc w:val="center"/>
        </w:trPr>
        <w:tc>
          <w:tcPr>
            <w:tcW w:w="659" w:type="pct"/>
            <w:vAlign w:val="center"/>
          </w:tcPr>
          <w:p w:rsidR="00C83395" w:rsidRDefault="00AC1116">
            <w:pPr>
              <w:jc w:val="center"/>
              <w:rPr>
                <w:szCs w:val="21"/>
              </w:rPr>
            </w:pPr>
            <w:r>
              <w:rPr>
                <w:rFonts w:hint="eastAsia"/>
                <w:szCs w:val="21"/>
              </w:rPr>
              <w:t>6</w:t>
            </w:r>
          </w:p>
        </w:tc>
        <w:tc>
          <w:tcPr>
            <w:tcW w:w="2121" w:type="pct"/>
            <w:vAlign w:val="center"/>
          </w:tcPr>
          <w:p w:rsidR="00C83395" w:rsidRDefault="00AC1116">
            <w:pPr>
              <w:jc w:val="center"/>
              <w:rPr>
                <w:szCs w:val="21"/>
              </w:rPr>
            </w:pPr>
            <w:r>
              <w:rPr>
                <w:szCs w:val="21"/>
              </w:rPr>
              <w:t>固定资产折旧</w:t>
            </w:r>
          </w:p>
        </w:tc>
        <w:tc>
          <w:tcPr>
            <w:tcW w:w="2218" w:type="pct"/>
            <w:vAlign w:val="center"/>
          </w:tcPr>
          <w:p w:rsidR="00C83395" w:rsidRDefault="00C83395">
            <w:pPr>
              <w:jc w:val="left"/>
              <w:rPr>
                <w:szCs w:val="21"/>
              </w:rPr>
            </w:pPr>
          </w:p>
        </w:tc>
      </w:tr>
      <w:tr w:rsidR="00C83395">
        <w:trPr>
          <w:cantSplit/>
          <w:jc w:val="center"/>
        </w:trPr>
        <w:tc>
          <w:tcPr>
            <w:tcW w:w="659" w:type="pct"/>
            <w:vAlign w:val="center"/>
          </w:tcPr>
          <w:p w:rsidR="00C83395" w:rsidRDefault="00AC1116">
            <w:pPr>
              <w:jc w:val="center"/>
              <w:rPr>
                <w:szCs w:val="21"/>
              </w:rPr>
            </w:pPr>
            <w:r>
              <w:rPr>
                <w:rFonts w:hint="eastAsia"/>
                <w:szCs w:val="21"/>
              </w:rPr>
              <w:t>7</w:t>
            </w:r>
          </w:p>
        </w:tc>
        <w:tc>
          <w:tcPr>
            <w:tcW w:w="2121" w:type="pct"/>
            <w:vAlign w:val="center"/>
          </w:tcPr>
          <w:p w:rsidR="00C83395" w:rsidRDefault="00AC1116">
            <w:pPr>
              <w:jc w:val="center"/>
              <w:rPr>
                <w:szCs w:val="21"/>
              </w:rPr>
            </w:pPr>
            <w:r>
              <w:rPr>
                <w:szCs w:val="21"/>
              </w:rPr>
              <w:t>利润</w:t>
            </w:r>
          </w:p>
        </w:tc>
        <w:tc>
          <w:tcPr>
            <w:tcW w:w="2218" w:type="pct"/>
            <w:vAlign w:val="center"/>
          </w:tcPr>
          <w:p w:rsidR="00C83395" w:rsidRDefault="00C83395">
            <w:pPr>
              <w:jc w:val="left"/>
              <w:rPr>
                <w:szCs w:val="21"/>
              </w:rPr>
            </w:pPr>
          </w:p>
        </w:tc>
      </w:tr>
      <w:tr w:rsidR="00C83395">
        <w:trPr>
          <w:cantSplit/>
          <w:jc w:val="center"/>
        </w:trPr>
        <w:tc>
          <w:tcPr>
            <w:tcW w:w="659" w:type="pct"/>
            <w:vAlign w:val="center"/>
          </w:tcPr>
          <w:p w:rsidR="00C83395" w:rsidRDefault="00AC1116">
            <w:pPr>
              <w:jc w:val="center"/>
              <w:rPr>
                <w:szCs w:val="21"/>
              </w:rPr>
            </w:pPr>
            <w:r>
              <w:rPr>
                <w:rFonts w:hint="eastAsia"/>
                <w:szCs w:val="21"/>
              </w:rPr>
              <w:t>8</w:t>
            </w:r>
          </w:p>
        </w:tc>
        <w:tc>
          <w:tcPr>
            <w:tcW w:w="2121" w:type="pct"/>
            <w:vAlign w:val="center"/>
          </w:tcPr>
          <w:p w:rsidR="00C83395" w:rsidRDefault="00AC1116">
            <w:pPr>
              <w:jc w:val="center"/>
              <w:rPr>
                <w:szCs w:val="21"/>
              </w:rPr>
            </w:pPr>
            <w:r>
              <w:rPr>
                <w:szCs w:val="21"/>
              </w:rPr>
              <w:t>税金</w:t>
            </w:r>
          </w:p>
        </w:tc>
        <w:tc>
          <w:tcPr>
            <w:tcW w:w="2218" w:type="pct"/>
            <w:vAlign w:val="center"/>
          </w:tcPr>
          <w:p w:rsidR="00C83395" w:rsidRDefault="00C83395">
            <w:pPr>
              <w:jc w:val="left"/>
              <w:rPr>
                <w:szCs w:val="21"/>
              </w:rPr>
            </w:pPr>
          </w:p>
        </w:tc>
      </w:tr>
      <w:tr w:rsidR="00C83395">
        <w:trPr>
          <w:cantSplit/>
          <w:jc w:val="center"/>
        </w:trPr>
        <w:tc>
          <w:tcPr>
            <w:tcW w:w="659" w:type="pct"/>
            <w:vAlign w:val="center"/>
          </w:tcPr>
          <w:p w:rsidR="00C83395" w:rsidRDefault="00AC1116">
            <w:pPr>
              <w:jc w:val="center"/>
              <w:rPr>
                <w:szCs w:val="21"/>
              </w:rPr>
            </w:pPr>
            <w:r>
              <w:rPr>
                <w:rFonts w:hint="eastAsia"/>
                <w:szCs w:val="21"/>
              </w:rPr>
              <w:t>9</w:t>
            </w:r>
          </w:p>
        </w:tc>
        <w:tc>
          <w:tcPr>
            <w:tcW w:w="2121" w:type="pct"/>
            <w:vAlign w:val="center"/>
          </w:tcPr>
          <w:p w:rsidR="00C83395" w:rsidRDefault="00AC1116">
            <w:pPr>
              <w:jc w:val="center"/>
              <w:rPr>
                <w:szCs w:val="21"/>
              </w:rPr>
            </w:pPr>
            <w:r>
              <w:rPr>
                <w:szCs w:val="21"/>
              </w:rPr>
              <w:t>其他需要列明的费用</w:t>
            </w:r>
          </w:p>
        </w:tc>
        <w:tc>
          <w:tcPr>
            <w:tcW w:w="2218" w:type="pct"/>
            <w:vAlign w:val="center"/>
          </w:tcPr>
          <w:p w:rsidR="00C83395" w:rsidRDefault="00C83395">
            <w:pPr>
              <w:jc w:val="left"/>
              <w:rPr>
                <w:szCs w:val="21"/>
              </w:rPr>
            </w:pPr>
          </w:p>
        </w:tc>
      </w:tr>
      <w:tr w:rsidR="00C83395">
        <w:trPr>
          <w:cantSplit/>
          <w:jc w:val="center"/>
        </w:trPr>
        <w:tc>
          <w:tcPr>
            <w:tcW w:w="2781" w:type="pct"/>
            <w:gridSpan w:val="2"/>
            <w:vAlign w:val="center"/>
          </w:tcPr>
          <w:p w:rsidR="00C83395" w:rsidRDefault="00AC1116">
            <w:pPr>
              <w:jc w:val="center"/>
              <w:rPr>
                <w:szCs w:val="21"/>
              </w:rPr>
            </w:pPr>
            <w:r>
              <w:rPr>
                <w:szCs w:val="21"/>
              </w:rPr>
              <w:t>合计</w:t>
            </w:r>
          </w:p>
        </w:tc>
        <w:tc>
          <w:tcPr>
            <w:tcW w:w="2218" w:type="pct"/>
            <w:vAlign w:val="center"/>
          </w:tcPr>
          <w:p w:rsidR="00C83395" w:rsidRDefault="00C83395">
            <w:pPr>
              <w:jc w:val="left"/>
              <w:rPr>
                <w:szCs w:val="21"/>
              </w:rPr>
            </w:pPr>
          </w:p>
        </w:tc>
      </w:tr>
    </w:tbl>
    <w:p w:rsidR="00C83395" w:rsidRDefault="00AC1116">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C83395" w:rsidRDefault="00AC1116" w:rsidP="00993DF3">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C83395" w:rsidRDefault="00AC1116" w:rsidP="00993DF3">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C83395" w:rsidRDefault="00AC1116" w:rsidP="00993DF3">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C83395" w:rsidRDefault="00AC1116" w:rsidP="00993DF3">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C83395" w:rsidRDefault="00AC1116" w:rsidP="00993DF3">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C83395" w:rsidRDefault="00AC1116" w:rsidP="00993DF3">
      <w:pPr>
        <w:spacing w:line="360" w:lineRule="auto"/>
        <w:ind w:right="85" w:firstLineChars="200" w:firstLine="446"/>
        <w:rPr>
          <w:b/>
          <w:sz w:val="24"/>
        </w:rPr>
      </w:pPr>
      <w:r>
        <w:rPr>
          <w:sz w:val="24"/>
        </w:rPr>
        <w:t>投标人名称：</w:t>
      </w:r>
      <w:r>
        <w:rPr>
          <w:rFonts w:hint="eastAsia"/>
          <w:sz w:val="24"/>
        </w:rPr>
        <w:t xml:space="preserve">                                         </w:t>
      </w:r>
      <w:r>
        <w:rPr>
          <w:sz w:val="24"/>
        </w:rPr>
        <w:t>日期：</w:t>
      </w:r>
      <w:r>
        <w:rPr>
          <w:sz w:val="24"/>
        </w:rPr>
        <w:t xml:space="preserve">  </w:t>
      </w:r>
      <w:r>
        <w:rPr>
          <w:rFonts w:hint="eastAsia"/>
          <w:sz w:val="24"/>
        </w:rPr>
        <w:t xml:space="preserve">           </w:t>
      </w:r>
      <w:r>
        <w:rPr>
          <w:b/>
          <w:sz w:val="24"/>
        </w:rPr>
        <w:br w:type="page"/>
      </w:r>
    </w:p>
    <w:p w:rsidR="00C83395" w:rsidRDefault="00AC1116">
      <w:pPr>
        <w:spacing w:line="460" w:lineRule="exact"/>
        <w:rPr>
          <w:b/>
          <w:sz w:val="24"/>
        </w:rPr>
      </w:pPr>
      <w:r>
        <w:rPr>
          <w:b/>
          <w:sz w:val="24"/>
        </w:rPr>
        <w:t>附件</w:t>
      </w:r>
      <w:r>
        <w:rPr>
          <w:b/>
          <w:sz w:val="24"/>
        </w:rPr>
        <w:t>4</w:t>
      </w:r>
    </w:p>
    <w:p w:rsidR="00C83395" w:rsidRDefault="00AC1116">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C83395" w:rsidRDefault="00AC1116">
      <w:pPr>
        <w:spacing w:line="460" w:lineRule="exact"/>
        <w:ind w:left="192"/>
        <w:rPr>
          <w:sz w:val="24"/>
        </w:rPr>
      </w:pPr>
      <w:r>
        <w:rPr>
          <w:sz w:val="24"/>
        </w:rPr>
        <w:t>项目名称：</w:t>
      </w:r>
      <w:r>
        <w:rPr>
          <w:sz w:val="24"/>
          <w:u w:val="single"/>
        </w:rPr>
        <w:t xml:space="preserve">                    </w:t>
      </w:r>
    </w:p>
    <w:p w:rsidR="00C83395" w:rsidRDefault="00AC1116">
      <w:pPr>
        <w:spacing w:line="460" w:lineRule="exact"/>
        <w:ind w:left="192"/>
        <w:rPr>
          <w:sz w:val="24"/>
        </w:rPr>
      </w:pPr>
      <w:r>
        <w:rPr>
          <w:sz w:val="24"/>
        </w:rPr>
        <w:t>项目编号：</w:t>
      </w:r>
      <w:r>
        <w:rPr>
          <w:sz w:val="24"/>
          <w:u w:val="single"/>
        </w:rPr>
        <w:t xml:space="preserve">                    </w:t>
      </w:r>
    </w:p>
    <w:p w:rsidR="00C83395" w:rsidRDefault="00AC1116">
      <w:pPr>
        <w:spacing w:line="460" w:lineRule="exact"/>
        <w:ind w:left="192"/>
        <w:rPr>
          <w:sz w:val="24"/>
        </w:rPr>
      </w:pPr>
      <w:r>
        <w:rPr>
          <w:sz w:val="24"/>
        </w:rPr>
        <w:t>包</w:t>
      </w:r>
      <w:r>
        <w:rPr>
          <w:sz w:val="24"/>
        </w:rPr>
        <w:t xml:space="preserve">    </w:t>
      </w:r>
      <w:r>
        <w:rPr>
          <w:sz w:val="24"/>
        </w:rPr>
        <w:t>号：</w:t>
      </w:r>
      <w:r>
        <w:rPr>
          <w:sz w:val="24"/>
          <w:u w:val="single"/>
        </w:rPr>
        <w:t xml:space="preserve">                    </w:t>
      </w:r>
    </w:p>
    <w:p w:rsidR="00C83395" w:rsidRDefault="00AC1116" w:rsidP="00993DF3">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C83395">
        <w:trPr>
          <w:cantSplit/>
          <w:trHeight w:val="643"/>
          <w:jc w:val="center"/>
        </w:trPr>
        <w:tc>
          <w:tcPr>
            <w:tcW w:w="876" w:type="dxa"/>
            <w:vAlign w:val="center"/>
          </w:tcPr>
          <w:p w:rsidR="00C83395" w:rsidRDefault="00AC1116">
            <w:pPr>
              <w:jc w:val="center"/>
              <w:rPr>
                <w:sz w:val="24"/>
                <w:szCs w:val="24"/>
              </w:rPr>
            </w:pPr>
            <w:r>
              <w:rPr>
                <w:rFonts w:hint="eastAsia"/>
                <w:sz w:val="24"/>
                <w:szCs w:val="24"/>
              </w:rPr>
              <w:t>序号</w:t>
            </w:r>
          </w:p>
        </w:tc>
        <w:tc>
          <w:tcPr>
            <w:tcW w:w="1356" w:type="dxa"/>
            <w:vAlign w:val="center"/>
          </w:tcPr>
          <w:p w:rsidR="00C83395" w:rsidRDefault="00AC1116">
            <w:pPr>
              <w:jc w:val="center"/>
              <w:rPr>
                <w:sz w:val="24"/>
                <w:szCs w:val="24"/>
              </w:rPr>
            </w:pPr>
            <w:r>
              <w:rPr>
                <w:sz w:val="24"/>
                <w:szCs w:val="24"/>
              </w:rPr>
              <w:t>具体岗位</w:t>
            </w:r>
          </w:p>
        </w:tc>
        <w:tc>
          <w:tcPr>
            <w:tcW w:w="1512" w:type="dxa"/>
            <w:vAlign w:val="center"/>
          </w:tcPr>
          <w:p w:rsidR="00C83395" w:rsidRDefault="00AC1116">
            <w:pPr>
              <w:jc w:val="center"/>
              <w:rPr>
                <w:sz w:val="24"/>
                <w:szCs w:val="24"/>
              </w:rPr>
            </w:pPr>
            <w:r>
              <w:rPr>
                <w:sz w:val="24"/>
                <w:szCs w:val="24"/>
              </w:rPr>
              <w:t>人数（人）</w:t>
            </w:r>
          </w:p>
        </w:tc>
        <w:tc>
          <w:tcPr>
            <w:tcW w:w="1416" w:type="dxa"/>
            <w:vAlign w:val="center"/>
          </w:tcPr>
          <w:p w:rsidR="00C83395" w:rsidRDefault="00AC1116">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C83395" w:rsidRDefault="00AC1116">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C83395" w:rsidRDefault="00AC1116">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C83395" w:rsidRDefault="00AC1116">
            <w:pPr>
              <w:jc w:val="center"/>
              <w:rPr>
                <w:sz w:val="24"/>
                <w:szCs w:val="24"/>
              </w:rPr>
            </w:pPr>
            <w:r>
              <w:rPr>
                <w:sz w:val="24"/>
                <w:szCs w:val="24"/>
              </w:rPr>
              <w:t>月小计</w:t>
            </w:r>
          </w:p>
        </w:tc>
        <w:tc>
          <w:tcPr>
            <w:tcW w:w="1968" w:type="dxa"/>
            <w:vAlign w:val="center"/>
          </w:tcPr>
          <w:p w:rsidR="00C83395" w:rsidRDefault="00AC1116">
            <w:pPr>
              <w:jc w:val="center"/>
              <w:rPr>
                <w:sz w:val="24"/>
                <w:szCs w:val="24"/>
              </w:rPr>
            </w:pPr>
            <w:r>
              <w:rPr>
                <w:sz w:val="24"/>
                <w:szCs w:val="24"/>
              </w:rPr>
              <w:t>招标文件规定的服务期</w:t>
            </w:r>
            <w:r>
              <w:rPr>
                <w:rFonts w:hint="eastAsia"/>
                <w:sz w:val="24"/>
                <w:szCs w:val="24"/>
              </w:rPr>
              <w:t>小计</w:t>
            </w:r>
          </w:p>
        </w:tc>
      </w:tr>
      <w:tr w:rsidR="00C83395">
        <w:trPr>
          <w:cantSplit/>
          <w:trHeight w:val="643"/>
          <w:jc w:val="center"/>
        </w:trPr>
        <w:tc>
          <w:tcPr>
            <w:tcW w:w="876" w:type="dxa"/>
            <w:vAlign w:val="center"/>
          </w:tcPr>
          <w:p w:rsidR="00C83395" w:rsidRDefault="00C83395">
            <w:pPr>
              <w:jc w:val="center"/>
              <w:rPr>
                <w:sz w:val="24"/>
                <w:szCs w:val="24"/>
              </w:rPr>
            </w:pPr>
          </w:p>
        </w:tc>
        <w:tc>
          <w:tcPr>
            <w:tcW w:w="1356" w:type="dxa"/>
            <w:vAlign w:val="center"/>
          </w:tcPr>
          <w:p w:rsidR="00C83395" w:rsidRDefault="00C83395">
            <w:pPr>
              <w:jc w:val="center"/>
              <w:rPr>
                <w:sz w:val="24"/>
                <w:szCs w:val="24"/>
              </w:rPr>
            </w:pPr>
          </w:p>
        </w:tc>
        <w:tc>
          <w:tcPr>
            <w:tcW w:w="1512" w:type="dxa"/>
            <w:vAlign w:val="center"/>
          </w:tcPr>
          <w:p w:rsidR="00C83395" w:rsidRDefault="00C83395">
            <w:pPr>
              <w:jc w:val="center"/>
              <w:rPr>
                <w:sz w:val="24"/>
                <w:szCs w:val="24"/>
              </w:rPr>
            </w:pPr>
          </w:p>
        </w:tc>
        <w:tc>
          <w:tcPr>
            <w:tcW w:w="1416" w:type="dxa"/>
            <w:vAlign w:val="center"/>
          </w:tcPr>
          <w:p w:rsidR="00C83395" w:rsidRDefault="00C83395">
            <w:pPr>
              <w:jc w:val="center"/>
              <w:rPr>
                <w:sz w:val="24"/>
                <w:szCs w:val="24"/>
              </w:rPr>
            </w:pPr>
          </w:p>
        </w:tc>
        <w:tc>
          <w:tcPr>
            <w:tcW w:w="1296" w:type="dxa"/>
            <w:vAlign w:val="center"/>
          </w:tcPr>
          <w:p w:rsidR="00C83395" w:rsidRDefault="00C83395">
            <w:pPr>
              <w:jc w:val="center"/>
              <w:rPr>
                <w:sz w:val="24"/>
                <w:szCs w:val="24"/>
              </w:rPr>
            </w:pPr>
          </w:p>
        </w:tc>
        <w:tc>
          <w:tcPr>
            <w:tcW w:w="1116" w:type="dxa"/>
            <w:vAlign w:val="center"/>
          </w:tcPr>
          <w:p w:rsidR="00C83395" w:rsidRDefault="00C83395">
            <w:pPr>
              <w:jc w:val="center"/>
              <w:rPr>
                <w:sz w:val="24"/>
                <w:szCs w:val="24"/>
              </w:rPr>
            </w:pPr>
          </w:p>
        </w:tc>
        <w:tc>
          <w:tcPr>
            <w:tcW w:w="1116" w:type="dxa"/>
            <w:vAlign w:val="center"/>
          </w:tcPr>
          <w:p w:rsidR="00C83395" w:rsidRDefault="00C83395">
            <w:pPr>
              <w:jc w:val="center"/>
              <w:rPr>
                <w:sz w:val="24"/>
                <w:szCs w:val="24"/>
              </w:rPr>
            </w:pPr>
          </w:p>
        </w:tc>
        <w:tc>
          <w:tcPr>
            <w:tcW w:w="1968" w:type="dxa"/>
            <w:vAlign w:val="center"/>
          </w:tcPr>
          <w:p w:rsidR="00C83395" w:rsidRDefault="00C83395">
            <w:pPr>
              <w:jc w:val="center"/>
              <w:rPr>
                <w:sz w:val="24"/>
                <w:szCs w:val="24"/>
              </w:rPr>
            </w:pPr>
          </w:p>
        </w:tc>
      </w:tr>
      <w:tr w:rsidR="00C83395">
        <w:trPr>
          <w:cantSplit/>
          <w:trHeight w:val="643"/>
          <w:jc w:val="center"/>
        </w:trPr>
        <w:tc>
          <w:tcPr>
            <w:tcW w:w="876" w:type="dxa"/>
            <w:vAlign w:val="center"/>
          </w:tcPr>
          <w:p w:rsidR="00C83395" w:rsidRDefault="00C83395">
            <w:pPr>
              <w:jc w:val="center"/>
              <w:rPr>
                <w:sz w:val="24"/>
                <w:szCs w:val="24"/>
              </w:rPr>
            </w:pPr>
          </w:p>
        </w:tc>
        <w:tc>
          <w:tcPr>
            <w:tcW w:w="1356" w:type="dxa"/>
            <w:vAlign w:val="center"/>
          </w:tcPr>
          <w:p w:rsidR="00C83395" w:rsidRDefault="00C83395">
            <w:pPr>
              <w:jc w:val="center"/>
              <w:rPr>
                <w:sz w:val="24"/>
                <w:szCs w:val="24"/>
              </w:rPr>
            </w:pPr>
          </w:p>
        </w:tc>
        <w:tc>
          <w:tcPr>
            <w:tcW w:w="1512" w:type="dxa"/>
            <w:vAlign w:val="center"/>
          </w:tcPr>
          <w:p w:rsidR="00C83395" w:rsidRDefault="00C83395">
            <w:pPr>
              <w:jc w:val="center"/>
              <w:rPr>
                <w:sz w:val="24"/>
                <w:szCs w:val="24"/>
              </w:rPr>
            </w:pPr>
          </w:p>
        </w:tc>
        <w:tc>
          <w:tcPr>
            <w:tcW w:w="1416" w:type="dxa"/>
            <w:vAlign w:val="center"/>
          </w:tcPr>
          <w:p w:rsidR="00C83395" w:rsidRDefault="00C83395">
            <w:pPr>
              <w:jc w:val="center"/>
              <w:rPr>
                <w:sz w:val="24"/>
                <w:szCs w:val="24"/>
              </w:rPr>
            </w:pPr>
          </w:p>
        </w:tc>
        <w:tc>
          <w:tcPr>
            <w:tcW w:w="1296" w:type="dxa"/>
            <w:vAlign w:val="center"/>
          </w:tcPr>
          <w:p w:rsidR="00C83395" w:rsidRDefault="00C83395">
            <w:pPr>
              <w:jc w:val="center"/>
              <w:rPr>
                <w:sz w:val="24"/>
                <w:szCs w:val="24"/>
              </w:rPr>
            </w:pPr>
          </w:p>
        </w:tc>
        <w:tc>
          <w:tcPr>
            <w:tcW w:w="1116" w:type="dxa"/>
            <w:vAlign w:val="center"/>
          </w:tcPr>
          <w:p w:rsidR="00C83395" w:rsidRDefault="00C83395">
            <w:pPr>
              <w:jc w:val="center"/>
              <w:rPr>
                <w:sz w:val="24"/>
                <w:szCs w:val="24"/>
              </w:rPr>
            </w:pPr>
          </w:p>
        </w:tc>
        <w:tc>
          <w:tcPr>
            <w:tcW w:w="1116" w:type="dxa"/>
            <w:vAlign w:val="center"/>
          </w:tcPr>
          <w:p w:rsidR="00C83395" w:rsidRDefault="00C83395">
            <w:pPr>
              <w:jc w:val="center"/>
              <w:rPr>
                <w:sz w:val="24"/>
                <w:szCs w:val="24"/>
              </w:rPr>
            </w:pPr>
          </w:p>
        </w:tc>
        <w:tc>
          <w:tcPr>
            <w:tcW w:w="1968" w:type="dxa"/>
            <w:vAlign w:val="center"/>
          </w:tcPr>
          <w:p w:rsidR="00C83395" w:rsidRDefault="00C83395">
            <w:pPr>
              <w:jc w:val="center"/>
              <w:rPr>
                <w:sz w:val="24"/>
                <w:szCs w:val="24"/>
              </w:rPr>
            </w:pPr>
          </w:p>
        </w:tc>
      </w:tr>
      <w:tr w:rsidR="00C83395">
        <w:trPr>
          <w:cantSplit/>
          <w:trHeight w:val="643"/>
          <w:jc w:val="center"/>
        </w:trPr>
        <w:tc>
          <w:tcPr>
            <w:tcW w:w="876" w:type="dxa"/>
            <w:vAlign w:val="center"/>
          </w:tcPr>
          <w:p w:rsidR="00C83395" w:rsidRDefault="00C83395">
            <w:pPr>
              <w:jc w:val="center"/>
              <w:rPr>
                <w:sz w:val="24"/>
                <w:szCs w:val="24"/>
              </w:rPr>
            </w:pPr>
          </w:p>
        </w:tc>
        <w:tc>
          <w:tcPr>
            <w:tcW w:w="1356" w:type="dxa"/>
            <w:vAlign w:val="center"/>
          </w:tcPr>
          <w:p w:rsidR="00C83395" w:rsidRDefault="00C83395">
            <w:pPr>
              <w:jc w:val="center"/>
              <w:rPr>
                <w:sz w:val="24"/>
                <w:szCs w:val="24"/>
              </w:rPr>
            </w:pPr>
          </w:p>
        </w:tc>
        <w:tc>
          <w:tcPr>
            <w:tcW w:w="1512" w:type="dxa"/>
            <w:vAlign w:val="center"/>
          </w:tcPr>
          <w:p w:rsidR="00C83395" w:rsidRDefault="00C83395">
            <w:pPr>
              <w:jc w:val="center"/>
              <w:rPr>
                <w:sz w:val="24"/>
                <w:szCs w:val="24"/>
              </w:rPr>
            </w:pPr>
          </w:p>
        </w:tc>
        <w:tc>
          <w:tcPr>
            <w:tcW w:w="1416" w:type="dxa"/>
            <w:vAlign w:val="center"/>
          </w:tcPr>
          <w:p w:rsidR="00C83395" w:rsidRDefault="00C83395">
            <w:pPr>
              <w:jc w:val="center"/>
              <w:rPr>
                <w:sz w:val="24"/>
                <w:szCs w:val="24"/>
              </w:rPr>
            </w:pPr>
          </w:p>
        </w:tc>
        <w:tc>
          <w:tcPr>
            <w:tcW w:w="1296" w:type="dxa"/>
            <w:vAlign w:val="center"/>
          </w:tcPr>
          <w:p w:rsidR="00C83395" w:rsidRDefault="00C83395">
            <w:pPr>
              <w:jc w:val="center"/>
              <w:rPr>
                <w:sz w:val="24"/>
                <w:szCs w:val="24"/>
              </w:rPr>
            </w:pPr>
          </w:p>
        </w:tc>
        <w:tc>
          <w:tcPr>
            <w:tcW w:w="1116" w:type="dxa"/>
            <w:vAlign w:val="center"/>
          </w:tcPr>
          <w:p w:rsidR="00C83395" w:rsidRDefault="00C83395">
            <w:pPr>
              <w:jc w:val="center"/>
              <w:rPr>
                <w:sz w:val="24"/>
                <w:szCs w:val="24"/>
              </w:rPr>
            </w:pPr>
          </w:p>
        </w:tc>
        <w:tc>
          <w:tcPr>
            <w:tcW w:w="1116" w:type="dxa"/>
            <w:vAlign w:val="center"/>
          </w:tcPr>
          <w:p w:rsidR="00C83395" w:rsidRDefault="00C83395">
            <w:pPr>
              <w:jc w:val="center"/>
              <w:rPr>
                <w:sz w:val="24"/>
                <w:szCs w:val="24"/>
              </w:rPr>
            </w:pPr>
          </w:p>
        </w:tc>
        <w:tc>
          <w:tcPr>
            <w:tcW w:w="1968" w:type="dxa"/>
            <w:vAlign w:val="center"/>
          </w:tcPr>
          <w:p w:rsidR="00C83395" w:rsidRDefault="00C83395">
            <w:pPr>
              <w:jc w:val="center"/>
              <w:rPr>
                <w:sz w:val="24"/>
                <w:szCs w:val="24"/>
              </w:rPr>
            </w:pPr>
          </w:p>
        </w:tc>
      </w:tr>
      <w:tr w:rsidR="00C83395">
        <w:trPr>
          <w:cantSplit/>
          <w:trHeight w:val="643"/>
          <w:jc w:val="center"/>
        </w:trPr>
        <w:tc>
          <w:tcPr>
            <w:tcW w:w="876" w:type="dxa"/>
            <w:vAlign w:val="center"/>
          </w:tcPr>
          <w:p w:rsidR="00C83395" w:rsidRDefault="00C83395">
            <w:pPr>
              <w:jc w:val="center"/>
              <w:rPr>
                <w:sz w:val="24"/>
                <w:szCs w:val="24"/>
              </w:rPr>
            </w:pPr>
          </w:p>
        </w:tc>
        <w:tc>
          <w:tcPr>
            <w:tcW w:w="1356" w:type="dxa"/>
            <w:vAlign w:val="center"/>
          </w:tcPr>
          <w:p w:rsidR="00C83395" w:rsidRDefault="00C83395">
            <w:pPr>
              <w:jc w:val="center"/>
              <w:rPr>
                <w:sz w:val="24"/>
                <w:szCs w:val="24"/>
              </w:rPr>
            </w:pPr>
          </w:p>
        </w:tc>
        <w:tc>
          <w:tcPr>
            <w:tcW w:w="1512" w:type="dxa"/>
            <w:vAlign w:val="center"/>
          </w:tcPr>
          <w:p w:rsidR="00C83395" w:rsidRDefault="00C83395">
            <w:pPr>
              <w:jc w:val="center"/>
              <w:rPr>
                <w:sz w:val="24"/>
                <w:szCs w:val="24"/>
              </w:rPr>
            </w:pPr>
          </w:p>
        </w:tc>
        <w:tc>
          <w:tcPr>
            <w:tcW w:w="1416" w:type="dxa"/>
            <w:vAlign w:val="center"/>
          </w:tcPr>
          <w:p w:rsidR="00C83395" w:rsidRDefault="00C83395">
            <w:pPr>
              <w:jc w:val="center"/>
              <w:rPr>
                <w:sz w:val="24"/>
                <w:szCs w:val="24"/>
              </w:rPr>
            </w:pPr>
          </w:p>
        </w:tc>
        <w:tc>
          <w:tcPr>
            <w:tcW w:w="1296" w:type="dxa"/>
            <w:vAlign w:val="center"/>
          </w:tcPr>
          <w:p w:rsidR="00C83395" w:rsidRDefault="00C83395">
            <w:pPr>
              <w:jc w:val="center"/>
              <w:rPr>
                <w:sz w:val="24"/>
                <w:szCs w:val="24"/>
              </w:rPr>
            </w:pPr>
          </w:p>
        </w:tc>
        <w:tc>
          <w:tcPr>
            <w:tcW w:w="1116" w:type="dxa"/>
            <w:vAlign w:val="center"/>
          </w:tcPr>
          <w:p w:rsidR="00C83395" w:rsidRDefault="00C83395">
            <w:pPr>
              <w:jc w:val="center"/>
              <w:rPr>
                <w:sz w:val="24"/>
                <w:szCs w:val="24"/>
              </w:rPr>
            </w:pPr>
          </w:p>
        </w:tc>
        <w:tc>
          <w:tcPr>
            <w:tcW w:w="1116" w:type="dxa"/>
            <w:vAlign w:val="center"/>
          </w:tcPr>
          <w:p w:rsidR="00C83395" w:rsidRDefault="00C83395">
            <w:pPr>
              <w:jc w:val="center"/>
              <w:rPr>
                <w:sz w:val="24"/>
                <w:szCs w:val="24"/>
              </w:rPr>
            </w:pPr>
          </w:p>
        </w:tc>
        <w:tc>
          <w:tcPr>
            <w:tcW w:w="1968" w:type="dxa"/>
            <w:vAlign w:val="center"/>
          </w:tcPr>
          <w:p w:rsidR="00C83395" w:rsidRDefault="00C83395">
            <w:pPr>
              <w:jc w:val="center"/>
              <w:rPr>
                <w:sz w:val="24"/>
                <w:szCs w:val="24"/>
              </w:rPr>
            </w:pPr>
          </w:p>
        </w:tc>
      </w:tr>
      <w:tr w:rsidR="00C83395">
        <w:trPr>
          <w:cantSplit/>
          <w:trHeight w:val="643"/>
          <w:jc w:val="center"/>
        </w:trPr>
        <w:tc>
          <w:tcPr>
            <w:tcW w:w="7572" w:type="dxa"/>
            <w:gridSpan w:val="6"/>
            <w:vAlign w:val="center"/>
          </w:tcPr>
          <w:p w:rsidR="00C83395" w:rsidRDefault="00AC1116">
            <w:pPr>
              <w:jc w:val="center"/>
              <w:rPr>
                <w:sz w:val="24"/>
                <w:szCs w:val="24"/>
              </w:rPr>
            </w:pPr>
            <w:r>
              <w:rPr>
                <w:rFonts w:hint="eastAsia"/>
                <w:sz w:val="24"/>
                <w:szCs w:val="24"/>
              </w:rPr>
              <w:t>人员费用合计</w:t>
            </w:r>
          </w:p>
        </w:tc>
        <w:tc>
          <w:tcPr>
            <w:tcW w:w="1116" w:type="dxa"/>
            <w:vAlign w:val="center"/>
          </w:tcPr>
          <w:p w:rsidR="00C83395" w:rsidRDefault="00C83395">
            <w:pPr>
              <w:jc w:val="center"/>
              <w:rPr>
                <w:sz w:val="24"/>
                <w:szCs w:val="24"/>
              </w:rPr>
            </w:pPr>
          </w:p>
        </w:tc>
        <w:tc>
          <w:tcPr>
            <w:tcW w:w="1968" w:type="dxa"/>
            <w:vAlign w:val="center"/>
          </w:tcPr>
          <w:p w:rsidR="00C83395" w:rsidRDefault="00C83395">
            <w:pPr>
              <w:jc w:val="center"/>
              <w:rPr>
                <w:sz w:val="24"/>
                <w:szCs w:val="24"/>
              </w:rPr>
            </w:pPr>
          </w:p>
        </w:tc>
      </w:tr>
    </w:tbl>
    <w:p w:rsidR="00C83395" w:rsidRDefault="00AC1116">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C83395" w:rsidRDefault="00AC1116">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C83395" w:rsidRDefault="00AC1116">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C83395" w:rsidRDefault="00AC1116">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C83395" w:rsidRDefault="00C83395">
      <w:pPr>
        <w:spacing w:line="460" w:lineRule="exact"/>
        <w:rPr>
          <w:sz w:val="24"/>
          <w:szCs w:val="24"/>
        </w:rPr>
      </w:pPr>
    </w:p>
    <w:p w:rsidR="00C83395" w:rsidRDefault="00AC1116" w:rsidP="00993DF3">
      <w:pPr>
        <w:spacing w:line="360" w:lineRule="auto"/>
        <w:ind w:right="84" w:firstLineChars="100" w:firstLine="223"/>
        <w:rPr>
          <w:sz w:val="24"/>
        </w:rPr>
      </w:pPr>
      <w:r>
        <w:rPr>
          <w:sz w:val="24"/>
        </w:rPr>
        <w:t>投标人名称：</w:t>
      </w:r>
    </w:p>
    <w:p w:rsidR="00C83395" w:rsidRDefault="00AC1116" w:rsidP="00993DF3">
      <w:pPr>
        <w:spacing w:line="360" w:lineRule="auto"/>
        <w:ind w:right="84" w:firstLineChars="100" w:firstLine="223"/>
        <w:rPr>
          <w:b/>
          <w:sz w:val="24"/>
        </w:rPr>
      </w:pPr>
      <w:r>
        <w:rPr>
          <w:sz w:val="24"/>
        </w:rPr>
        <w:t>日期：</w:t>
      </w:r>
      <w:r>
        <w:rPr>
          <w:sz w:val="24"/>
        </w:rPr>
        <w:t xml:space="preserve">  </w:t>
      </w:r>
      <w:r>
        <w:rPr>
          <w:b/>
          <w:sz w:val="24"/>
        </w:rPr>
        <w:br w:type="page"/>
      </w:r>
    </w:p>
    <w:p w:rsidR="00C83395" w:rsidRDefault="00AC1116">
      <w:pPr>
        <w:spacing w:line="560" w:lineRule="exact"/>
        <w:rPr>
          <w:b/>
          <w:sz w:val="24"/>
        </w:rPr>
      </w:pPr>
      <w:r>
        <w:rPr>
          <w:b/>
          <w:sz w:val="24"/>
        </w:rPr>
        <w:t>附件</w:t>
      </w:r>
      <w:r>
        <w:rPr>
          <w:b/>
          <w:sz w:val="24"/>
        </w:rPr>
        <w:t>5</w:t>
      </w:r>
    </w:p>
    <w:p w:rsidR="00C83395" w:rsidRDefault="00AC1116">
      <w:pPr>
        <w:autoSpaceDN w:val="0"/>
        <w:spacing w:line="360" w:lineRule="auto"/>
        <w:jc w:val="center"/>
        <w:rPr>
          <w:b/>
          <w:bCs/>
          <w:sz w:val="24"/>
        </w:rPr>
      </w:pPr>
      <w:r>
        <w:rPr>
          <w:b/>
          <w:bCs/>
          <w:sz w:val="24"/>
        </w:rPr>
        <w:t>商务要求点对点应答表</w:t>
      </w:r>
    </w:p>
    <w:p w:rsidR="00C83395" w:rsidRDefault="00C83395">
      <w:pPr>
        <w:spacing w:line="460" w:lineRule="exact"/>
        <w:rPr>
          <w:sz w:val="24"/>
        </w:rPr>
      </w:pPr>
    </w:p>
    <w:p w:rsidR="00C83395" w:rsidRDefault="00AC1116">
      <w:pPr>
        <w:spacing w:line="460" w:lineRule="exact"/>
        <w:rPr>
          <w:sz w:val="24"/>
        </w:rPr>
      </w:pPr>
      <w:r>
        <w:rPr>
          <w:sz w:val="24"/>
        </w:rPr>
        <w:t>项目名称：</w:t>
      </w:r>
      <w:r>
        <w:rPr>
          <w:sz w:val="24"/>
          <w:u w:val="single"/>
        </w:rPr>
        <w:t xml:space="preserve">                    </w:t>
      </w:r>
    </w:p>
    <w:p w:rsidR="00C83395" w:rsidRDefault="00AC1116">
      <w:pPr>
        <w:spacing w:line="460" w:lineRule="exact"/>
        <w:rPr>
          <w:sz w:val="24"/>
        </w:rPr>
      </w:pPr>
      <w:r>
        <w:rPr>
          <w:sz w:val="24"/>
        </w:rPr>
        <w:t>项目编号：</w:t>
      </w:r>
      <w:r>
        <w:rPr>
          <w:sz w:val="24"/>
          <w:u w:val="single"/>
        </w:rPr>
        <w:t xml:space="preserve">                    </w:t>
      </w:r>
    </w:p>
    <w:p w:rsidR="00C83395" w:rsidRDefault="00AC1116">
      <w:pPr>
        <w:spacing w:line="460" w:lineRule="exact"/>
        <w:rPr>
          <w:sz w:val="24"/>
          <w:u w:val="single"/>
        </w:rPr>
      </w:pPr>
      <w:r>
        <w:rPr>
          <w:sz w:val="24"/>
        </w:rPr>
        <w:t>包号：</w:t>
      </w:r>
      <w:r>
        <w:rPr>
          <w:sz w:val="24"/>
          <w:u w:val="single"/>
        </w:rPr>
        <w:t xml:space="preserve">                        </w:t>
      </w:r>
    </w:p>
    <w:p w:rsidR="00C83395" w:rsidRDefault="00C8339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C83395">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C83395" w:rsidRDefault="00AC1116">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C83395" w:rsidRDefault="00AC1116">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C83395" w:rsidRDefault="00AC1116">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C83395" w:rsidRDefault="00AC1116">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C83395" w:rsidRDefault="00AC1116">
            <w:pPr>
              <w:widowControl/>
              <w:jc w:val="center"/>
              <w:rPr>
                <w:kern w:val="0"/>
                <w:szCs w:val="21"/>
              </w:rPr>
            </w:pPr>
            <w:r>
              <w:rPr>
                <w:kern w:val="0"/>
                <w:szCs w:val="21"/>
              </w:rPr>
              <w:t>备注</w:t>
            </w:r>
          </w:p>
        </w:tc>
      </w:tr>
      <w:tr w:rsidR="00C8339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83395" w:rsidRDefault="00AC1116">
            <w:pPr>
              <w:widowControl/>
              <w:jc w:val="left"/>
              <w:rPr>
                <w:kern w:val="0"/>
                <w:szCs w:val="21"/>
              </w:rPr>
            </w:pPr>
            <w:r>
              <w:rPr>
                <w:kern w:val="0"/>
                <w:szCs w:val="21"/>
              </w:rPr>
              <w:t>（一）报价要求</w:t>
            </w:r>
          </w:p>
        </w:tc>
      </w:tr>
      <w:tr w:rsidR="00C83395">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r>
      <w:tr w:rsidR="00C8339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83395" w:rsidRDefault="00AC1116">
            <w:pPr>
              <w:widowControl/>
              <w:jc w:val="left"/>
              <w:rPr>
                <w:kern w:val="0"/>
                <w:szCs w:val="21"/>
              </w:rPr>
            </w:pPr>
            <w:r>
              <w:rPr>
                <w:kern w:val="0"/>
                <w:szCs w:val="21"/>
              </w:rPr>
              <w:t>（二）时间、地点要求</w:t>
            </w:r>
          </w:p>
        </w:tc>
      </w:tr>
      <w:tr w:rsidR="00C83395">
        <w:tc>
          <w:tcPr>
            <w:tcW w:w="974" w:type="pct"/>
            <w:tcBorders>
              <w:top w:val="nil"/>
              <w:left w:val="single" w:sz="8" w:space="0" w:color="auto"/>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r>
      <w:tr w:rsidR="00C8339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83395" w:rsidRDefault="00AC1116">
            <w:pPr>
              <w:widowControl/>
              <w:jc w:val="left"/>
              <w:rPr>
                <w:kern w:val="0"/>
                <w:szCs w:val="21"/>
              </w:rPr>
            </w:pPr>
            <w:r>
              <w:rPr>
                <w:kern w:val="0"/>
                <w:szCs w:val="21"/>
              </w:rPr>
              <w:t>（三）付款方式</w:t>
            </w:r>
          </w:p>
        </w:tc>
      </w:tr>
      <w:tr w:rsidR="00C83395">
        <w:tc>
          <w:tcPr>
            <w:tcW w:w="974" w:type="pct"/>
            <w:tcBorders>
              <w:top w:val="nil"/>
              <w:left w:val="single" w:sz="8" w:space="0" w:color="auto"/>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r>
      <w:tr w:rsidR="00C8339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83395" w:rsidRDefault="00AC1116">
            <w:pPr>
              <w:widowControl/>
              <w:jc w:val="left"/>
              <w:rPr>
                <w:kern w:val="0"/>
                <w:szCs w:val="21"/>
              </w:rPr>
            </w:pPr>
            <w:r>
              <w:rPr>
                <w:kern w:val="0"/>
                <w:szCs w:val="21"/>
              </w:rPr>
              <w:t>（四）投标保证金和履约保证金</w:t>
            </w:r>
          </w:p>
        </w:tc>
      </w:tr>
      <w:tr w:rsidR="00C83395">
        <w:tc>
          <w:tcPr>
            <w:tcW w:w="974" w:type="pct"/>
            <w:tcBorders>
              <w:top w:val="nil"/>
              <w:left w:val="single" w:sz="8" w:space="0" w:color="auto"/>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83395" w:rsidRDefault="00AC1116">
            <w:pPr>
              <w:widowControl/>
              <w:jc w:val="left"/>
              <w:rPr>
                <w:kern w:val="0"/>
                <w:szCs w:val="21"/>
              </w:rPr>
            </w:pPr>
            <w:r>
              <w:rPr>
                <w:kern w:val="0"/>
                <w:szCs w:val="21"/>
              </w:rPr>
              <w:t xml:space="preserve">　</w:t>
            </w:r>
          </w:p>
        </w:tc>
      </w:tr>
    </w:tbl>
    <w:p w:rsidR="00C83395" w:rsidRDefault="00AC1116">
      <w:pPr>
        <w:spacing w:line="620" w:lineRule="exact"/>
        <w:rPr>
          <w:sz w:val="24"/>
        </w:rPr>
      </w:pPr>
      <w:r>
        <w:rPr>
          <w:sz w:val="24"/>
        </w:rPr>
        <w:t>注：</w:t>
      </w:r>
    </w:p>
    <w:p w:rsidR="00C83395" w:rsidRDefault="00AC1116">
      <w:pPr>
        <w:spacing w:line="360" w:lineRule="auto"/>
        <w:rPr>
          <w:sz w:val="24"/>
        </w:rPr>
      </w:pPr>
      <w:r>
        <w:rPr>
          <w:sz w:val="24"/>
        </w:rPr>
        <w:t xml:space="preserve">1. </w:t>
      </w:r>
      <w:r>
        <w:rPr>
          <w:sz w:val="24"/>
        </w:rPr>
        <w:t>不如实填写偏离情况的投标文件将视为虚假材料。</w:t>
      </w:r>
    </w:p>
    <w:p w:rsidR="00C83395" w:rsidRDefault="00AC1116">
      <w:pPr>
        <w:spacing w:line="360" w:lineRule="auto"/>
        <w:rPr>
          <w:sz w:val="24"/>
        </w:rPr>
      </w:pPr>
      <w:r>
        <w:rPr>
          <w:sz w:val="24"/>
        </w:rPr>
        <w:t xml:space="preserve">2. </w:t>
      </w:r>
      <w:r>
        <w:rPr>
          <w:sz w:val="24"/>
        </w:rPr>
        <w:t>招标要求指招标文件中规定的具体要求，投标应答指投标文件的具体内容。</w:t>
      </w:r>
    </w:p>
    <w:p w:rsidR="00C83395" w:rsidRDefault="00AC1116">
      <w:pPr>
        <w:spacing w:line="360" w:lineRule="auto"/>
        <w:rPr>
          <w:sz w:val="24"/>
        </w:rPr>
      </w:pPr>
      <w:r>
        <w:rPr>
          <w:sz w:val="24"/>
        </w:rPr>
        <w:t xml:space="preserve">3. </w:t>
      </w:r>
      <w:r>
        <w:rPr>
          <w:sz w:val="24"/>
        </w:rPr>
        <w:t>偏离说明指招标要求与投标应答之间的不同之处。</w:t>
      </w:r>
    </w:p>
    <w:p w:rsidR="00C83395" w:rsidRDefault="00C83395">
      <w:pPr>
        <w:autoSpaceDE w:val="0"/>
        <w:autoSpaceDN w:val="0"/>
        <w:adjustRightInd w:val="0"/>
        <w:spacing w:line="560" w:lineRule="exact"/>
        <w:jc w:val="left"/>
        <w:rPr>
          <w:kern w:val="0"/>
          <w:sz w:val="24"/>
        </w:rPr>
      </w:pPr>
    </w:p>
    <w:p w:rsidR="00C83395" w:rsidRDefault="00C83395">
      <w:pPr>
        <w:autoSpaceDE w:val="0"/>
        <w:autoSpaceDN w:val="0"/>
        <w:adjustRightInd w:val="0"/>
        <w:spacing w:line="560" w:lineRule="exact"/>
        <w:jc w:val="left"/>
        <w:rPr>
          <w:kern w:val="0"/>
          <w:sz w:val="24"/>
        </w:rPr>
      </w:pPr>
    </w:p>
    <w:p w:rsidR="00C83395" w:rsidRDefault="00AC1116" w:rsidP="00993DF3">
      <w:pPr>
        <w:spacing w:line="360" w:lineRule="auto"/>
        <w:ind w:right="84" w:firstLineChars="100" w:firstLine="223"/>
        <w:rPr>
          <w:sz w:val="24"/>
        </w:rPr>
      </w:pPr>
      <w:r>
        <w:rPr>
          <w:sz w:val="24"/>
        </w:rPr>
        <w:t>投标人名称：</w:t>
      </w:r>
    </w:p>
    <w:p w:rsidR="00C83395" w:rsidRDefault="00C83395" w:rsidP="00993DF3">
      <w:pPr>
        <w:spacing w:line="360" w:lineRule="auto"/>
        <w:ind w:right="84" w:firstLineChars="100" w:firstLine="223"/>
        <w:rPr>
          <w:sz w:val="24"/>
        </w:rPr>
      </w:pPr>
    </w:p>
    <w:p w:rsidR="00C83395" w:rsidRDefault="00AC1116" w:rsidP="00993DF3">
      <w:pPr>
        <w:spacing w:line="360" w:lineRule="auto"/>
        <w:ind w:right="84" w:firstLineChars="100" w:firstLine="223"/>
        <w:rPr>
          <w:position w:val="-40"/>
          <w:sz w:val="24"/>
        </w:rPr>
      </w:pPr>
      <w:r>
        <w:rPr>
          <w:sz w:val="24"/>
        </w:rPr>
        <w:t>日期：</w:t>
      </w:r>
      <w:r>
        <w:rPr>
          <w:sz w:val="24"/>
        </w:rPr>
        <w:t xml:space="preserve">  </w:t>
      </w:r>
    </w:p>
    <w:p w:rsidR="00C83395" w:rsidRDefault="00C83395">
      <w:pPr>
        <w:autoSpaceDE w:val="0"/>
        <w:autoSpaceDN w:val="0"/>
        <w:adjustRightInd w:val="0"/>
        <w:spacing w:line="560" w:lineRule="exact"/>
        <w:jc w:val="left"/>
        <w:rPr>
          <w:kern w:val="0"/>
          <w:sz w:val="24"/>
          <w:u w:val="single"/>
        </w:rPr>
      </w:pPr>
    </w:p>
    <w:p w:rsidR="00C83395" w:rsidRDefault="00C83395">
      <w:pPr>
        <w:autoSpaceDE w:val="0"/>
        <w:autoSpaceDN w:val="0"/>
        <w:adjustRightInd w:val="0"/>
        <w:spacing w:line="560" w:lineRule="exact"/>
        <w:jc w:val="left"/>
        <w:rPr>
          <w:kern w:val="0"/>
          <w:sz w:val="24"/>
          <w:u w:val="single"/>
        </w:rPr>
      </w:pPr>
    </w:p>
    <w:p w:rsidR="00C83395" w:rsidRDefault="00C83395">
      <w:pPr>
        <w:autoSpaceDE w:val="0"/>
        <w:autoSpaceDN w:val="0"/>
        <w:adjustRightInd w:val="0"/>
        <w:spacing w:line="560" w:lineRule="exact"/>
        <w:jc w:val="left"/>
        <w:rPr>
          <w:kern w:val="0"/>
          <w:sz w:val="24"/>
          <w:u w:val="single"/>
        </w:rPr>
      </w:pPr>
    </w:p>
    <w:p w:rsidR="00C83395" w:rsidRDefault="00AC1116">
      <w:pPr>
        <w:widowControl/>
        <w:jc w:val="left"/>
        <w:rPr>
          <w:b/>
          <w:sz w:val="24"/>
        </w:rPr>
      </w:pPr>
      <w:r>
        <w:rPr>
          <w:b/>
          <w:sz w:val="24"/>
        </w:rPr>
        <w:br w:type="page"/>
      </w:r>
    </w:p>
    <w:p w:rsidR="00C83395" w:rsidRDefault="00AC1116">
      <w:pPr>
        <w:spacing w:line="620" w:lineRule="exact"/>
        <w:rPr>
          <w:b/>
          <w:sz w:val="24"/>
        </w:rPr>
      </w:pPr>
      <w:r>
        <w:rPr>
          <w:b/>
          <w:sz w:val="24"/>
        </w:rPr>
        <w:t>附件</w:t>
      </w:r>
      <w:r>
        <w:rPr>
          <w:b/>
          <w:sz w:val="24"/>
        </w:rPr>
        <w:t>6</w:t>
      </w:r>
      <w:r>
        <w:rPr>
          <w:rFonts w:hint="eastAsia"/>
          <w:b/>
          <w:sz w:val="24"/>
        </w:rPr>
        <w:t>-1</w:t>
      </w:r>
    </w:p>
    <w:p w:rsidR="00C83395" w:rsidRDefault="00AC1116">
      <w:pPr>
        <w:autoSpaceDN w:val="0"/>
        <w:spacing w:line="360" w:lineRule="auto"/>
        <w:jc w:val="center"/>
        <w:rPr>
          <w:b/>
          <w:bCs/>
          <w:sz w:val="24"/>
        </w:rPr>
      </w:pPr>
      <w:r>
        <w:rPr>
          <w:b/>
          <w:bCs/>
          <w:sz w:val="24"/>
        </w:rPr>
        <w:t>技术要求点对点应答表</w:t>
      </w:r>
    </w:p>
    <w:p w:rsidR="00C83395" w:rsidRDefault="00AC1116">
      <w:pPr>
        <w:spacing w:line="460" w:lineRule="exact"/>
        <w:rPr>
          <w:sz w:val="24"/>
        </w:rPr>
      </w:pPr>
      <w:r>
        <w:rPr>
          <w:sz w:val="24"/>
        </w:rPr>
        <w:t>项目名称：</w:t>
      </w:r>
      <w:r>
        <w:rPr>
          <w:sz w:val="24"/>
          <w:u w:val="single"/>
        </w:rPr>
        <w:t xml:space="preserve">                    </w:t>
      </w:r>
    </w:p>
    <w:p w:rsidR="00C83395" w:rsidRDefault="00AC1116">
      <w:pPr>
        <w:spacing w:line="460" w:lineRule="exact"/>
        <w:rPr>
          <w:sz w:val="24"/>
        </w:rPr>
      </w:pPr>
      <w:r>
        <w:rPr>
          <w:sz w:val="24"/>
        </w:rPr>
        <w:t>项目编号：</w:t>
      </w:r>
      <w:r>
        <w:rPr>
          <w:sz w:val="24"/>
          <w:u w:val="single"/>
        </w:rPr>
        <w:t xml:space="preserve">                    </w:t>
      </w:r>
    </w:p>
    <w:p w:rsidR="00C83395" w:rsidRDefault="00AC1116">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C83395">
        <w:trPr>
          <w:tblHeader/>
          <w:jc w:val="center"/>
        </w:trPr>
        <w:tc>
          <w:tcPr>
            <w:tcW w:w="843" w:type="dxa"/>
            <w:shd w:val="clear" w:color="auto" w:fill="auto"/>
            <w:vAlign w:val="center"/>
          </w:tcPr>
          <w:p w:rsidR="00C83395" w:rsidRDefault="00AC1116">
            <w:pPr>
              <w:widowControl/>
              <w:snapToGrid w:val="0"/>
              <w:jc w:val="center"/>
              <w:rPr>
                <w:kern w:val="0"/>
                <w:sz w:val="24"/>
                <w:szCs w:val="21"/>
              </w:rPr>
            </w:pPr>
            <w:r>
              <w:rPr>
                <w:kern w:val="0"/>
                <w:sz w:val="24"/>
                <w:szCs w:val="21"/>
              </w:rPr>
              <w:t>序号</w:t>
            </w:r>
          </w:p>
        </w:tc>
        <w:tc>
          <w:tcPr>
            <w:tcW w:w="4630" w:type="dxa"/>
            <w:shd w:val="clear" w:color="auto" w:fill="auto"/>
            <w:vAlign w:val="center"/>
          </w:tcPr>
          <w:p w:rsidR="00C83395" w:rsidRDefault="00AC1116">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C83395" w:rsidRDefault="00AC1116">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C83395" w:rsidRDefault="00AC1116">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C83395" w:rsidRDefault="00AC1116">
            <w:pPr>
              <w:widowControl/>
              <w:snapToGrid w:val="0"/>
              <w:jc w:val="center"/>
              <w:rPr>
                <w:kern w:val="0"/>
                <w:sz w:val="24"/>
                <w:szCs w:val="21"/>
              </w:rPr>
            </w:pPr>
            <w:r>
              <w:rPr>
                <w:kern w:val="0"/>
                <w:sz w:val="24"/>
                <w:szCs w:val="21"/>
              </w:rPr>
              <w:t>备注</w:t>
            </w:r>
          </w:p>
        </w:tc>
      </w:tr>
      <w:tr w:rsidR="00C83395">
        <w:trPr>
          <w:jc w:val="center"/>
        </w:trPr>
        <w:tc>
          <w:tcPr>
            <w:tcW w:w="843" w:type="dxa"/>
            <w:shd w:val="clear" w:color="auto" w:fill="auto"/>
            <w:vAlign w:val="center"/>
          </w:tcPr>
          <w:p w:rsidR="00C83395" w:rsidRDefault="00AC1116">
            <w:pPr>
              <w:widowControl/>
              <w:snapToGrid w:val="0"/>
              <w:jc w:val="center"/>
              <w:rPr>
                <w:kern w:val="0"/>
                <w:sz w:val="24"/>
                <w:szCs w:val="21"/>
              </w:rPr>
            </w:pPr>
            <w:r>
              <w:rPr>
                <w:kern w:val="0"/>
                <w:sz w:val="24"/>
                <w:szCs w:val="21"/>
              </w:rPr>
              <w:t>1</w:t>
            </w:r>
          </w:p>
        </w:tc>
        <w:tc>
          <w:tcPr>
            <w:tcW w:w="4630" w:type="dxa"/>
            <w:shd w:val="clear" w:color="auto" w:fill="auto"/>
            <w:vAlign w:val="center"/>
          </w:tcPr>
          <w:p w:rsidR="00C83395" w:rsidRDefault="00AC1116">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C83395" w:rsidRDefault="00C83395">
            <w:pPr>
              <w:widowControl/>
              <w:snapToGrid w:val="0"/>
              <w:jc w:val="center"/>
              <w:rPr>
                <w:kern w:val="0"/>
                <w:sz w:val="24"/>
                <w:szCs w:val="21"/>
              </w:rPr>
            </w:pPr>
          </w:p>
        </w:tc>
        <w:tc>
          <w:tcPr>
            <w:tcW w:w="1289" w:type="dxa"/>
            <w:shd w:val="clear" w:color="auto" w:fill="auto"/>
            <w:vAlign w:val="center"/>
          </w:tcPr>
          <w:p w:rsidR="00C83395" w:rsidRDefault="00C83395">
            <w:pPr>
              <w:widowControl/>
              <w:snapToGrid w:val="0"/>
              <w:jc w:val="center"/>
              <w:rPr>
                <w:kern w:val="0"/>
                <w:sz w:val="24"/>
                <w:szCs w:val="21"/>
              </w:rPr>
            </w:pPr>
          </w:p>
        </w:tc>
        <w:tc>
          <w:tcPr>
            <w:tcW w:w="843" w:type="dxa"/>
            <w:shd w:val="clear" w:color="auto" w:fill="auto"/>
            <w:vAlign w:val="center"/>
          </w:tcPr>
          <w:p w:rsidR="00C83395" w:rsidRDefault="00C83395">
            <w:pPr>
              <w:widowControl/>
              <w:snapToGrid w:val="0"/>
              <w:jc w:val="center"/>
              <w:rPr>
                <w:kern w:val="0"/>
                <w:sz w:val="24"/>
                <w:szCs w:val="21"/>
              </w:rPr>
            </w:pPr>
          </w:p>
        </w:tc>
      </w:tr>
      <w:tr w:rsidR="00C83395">
        <w:trPr>
          <w:jc w:val="center"/>
        </w:trPr>
        <w:tc>
          <w:tcPr>
            <w:tcW w:w="843" w:type="dxa"/>
            <w:shd w:val="clear" w:color="auto" w:fill="auto"/>
            <w:vAlign w:val="center"/>
          </w:tcPr>
          <w:p w:rsidR="00C83395" w:rsidRDefault="00AC1116">
            <w:pPr>
              <w:widowControl/>
              <w:snapToGrid w:val="0"/>
              <w:jc w:val="center"/>
              <w:rPr>
                <w:kern w:val="0"/>
                <w:sz w:val="24"/>
                <w:szCs w:val="21"/>
              </w:rPr>
            </w:pPr>
            <w:r>
              <w:rPr>
                <w:kern w:val="0"/>
                <w:sz w:val="24"/>
                <w:szCs w:val="21"/>
              </w:rPr>
              <w:t>2</w:t>
            </w:r>
          </w:p>
        </w:tc>
        <w:tc>
          <w:tcPr>
            <w:tcW w:w="4630" w:type="dxa"/>
            <w:shd w:val="clear" w:color="auto" w:fill="auto"/>
            <w:vAlign w:val="center"/>
          </w:tcPr>
          <w:p w:rsidR="00C83395" w:rsidRDefault="00AC1116">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C83395" w:rsidRDefault="00C83395">
            <w:pPr>
              <w:widowControl/>
              <w:snapToGrid w:val="0"/>
              <w:jc w:val="center"/>
              <w:rPr>
                <w:kern w:val="0"/>
                <w:sz w:val="24"/>
                <w:szCs w:val="21"/>
              </w:rPr>
            </w:pPr>
          </w:p>
        </w:tc>
        <w:tc>
          <w:tcPr>
            <w:tcW w:w="1289" w:type="dxa"/>
            <w:shd w:val="clear" w:color="auto" w:fill="auto"/>
            <w:vAlign w:val="center"/>
          </w:tcPr>
          <w:p w:rsidR="00C83395" w:rsidRDefault="00C83395">
            <w:pPr>
              <w:widowControl/>
              <w:snapToGrid w:val="0"/>
              <w:jc w:val="center"/>
              <w:rPr>
                <w:kern w:val="0"/>
                <w:sz w:val="24"/>
                <w:szCs w:val="21"/>
              </w:rPr>
            </w:pPr>
          </w:p>
        </w:tc>
        <w:tc>
          <w:tcPr>
            <w:tcW w:w="843" w:type="dxa"/>
            <w:shd w:val="clear" w:color="auto" w:fill="auto"/>
            <w:vAlign w:val="center"/>
          </w:tcPr>
          <w:p w:rsidR="00C83395" w:rsidRDefault="00C83395">
            <w:pPr>
              <w:widowControl/>
              <w:snapToGrid w:val="0"/>
              <w:jc w:val="center"/>
              <w:rPr>
                <w:kern w:val="0"/>
                <w:sz w:val="24"/>
                <w:szCs w:val="21"/>
              </w:rPr>
            </w:pPr>
          </w:p>
        </w:tc>
      </w:tr>
      <w:tr w:rsidR="00C83395">
        <w:trPr>
          <w:jc w:val="center"/>
        </w:trPr>
        <w:tc>
          <w:tcPr>
            <w:tcW w:w="843" w:type="dxa"/>
            <w:shd w:val="clear" w:color="auto" w:fill="auto"/>
            <w:vAlign w:val="center"/>
          </w:tcPr>
          <w:p w:rsidR="00C83395" w:rsidRDefault="00AC1116">
            <w:pPr>
              <w:widowControl/>
              <w:snapToGrid w:val="0"/>
              <w:jc w:val="center"/>
              <w:rPr>
                <w:kern w:val="0"/>
                <w:sz w:val="24"/>
                <w:szCs w:val="21"/>
              </w:rPr>
            </w:pPr>
            <w:r>
              <w:rPr>
                <w:kern w:val="0"/>
                <w:sz w:val="24"/>
                <w:szCs w:val="21"/>
              </w:rPr>
              <w:t>3</w:t>
            </w:r>
          </w:p>
        </w:tc>
        <w:tc>
          <w:tcPr>
            <w:tcW w:w="4630" w:type="dxa"/>
            <w:shd w:val="clear" w:color="auto" w:fill="auto"/>
            <w:vAlign w:val="center"/>
          </w:tcPr>
          <w:p w:rsidR="00C83395" w:rsidRDefault="00AC1116">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C83395" w:rsidRDefault="00C83395">
            <w:pPr>
              <w:widowControl/>
              <w:snapToGrid w:val="0"/>
              <w:jc w:val="center"/>
              <w:rPr>
                <w:kern w:val="0"/>
                <w:sz w:val="24"/>
                <w:szCs w:val="21"/>
              </w:rPr>
            </w:pPr>
          </w:p>
        </w:tc>
        <w:tc>
          <w:tcPr>
            <w:tcW w:w="1289" w:type="dxa"/>
            <w:shd w:val="clear" w:color="auto" w:fill="auto"/>
            <w:vAlign w:val="center"/>
          </w:tcPr>
          <w:p w:rsidR="00C83395" w:rsidRDefault="00C83395">
            <w:pPr>
              <w:widowControl/>
              <w:snapToGrid w:val="0"/>
              <w:jc w:val="center"/>
              <w:rPr>
                <w:kern w:val="0"/>
                <w:sz w:val="24"/>
                <w:szCs w:val="21"/>
              </w:rPr>
            </w:pPr>
          </w:p>
        </w:tc>
        <w:tc>
          <w:tcPr>
            <w:tcW w:w="843" w:type="dxa"/>
            <w:shd w:val="clear" w:color="auto" w:fill="auto"/>
            <w:vAlign w:val="center"/>
          </w:tcPr>
          <w:p w:rsidR="00C83395" w:rsidRDefault="00C83395">
            <w:pPr>
              <w:widowControl/>
              <w:snapToGrid w:val="0"/>
              <w:jc w:val="center"/>
              <w:rPr>
                <w:kern w:val="0"/>
                <w:sz w:val="24"/>
                <w:szCs w:val="21"/>
              </w:rPr>
            </w:pPr>
          </w:p>
        </w:tc>
      </w:tr>
      <w:tr w:rsidR="00C83395">
        <w:trPr>
          <w:jc w:val="center"/>
        </w:trPr>
        <w:tc>
          <w:tcPr>
            <w:tcW w:w="10043" w:type="dxa"/>
            <w:gridSpan w:val="5"/>
            <w:shd w:val="clear" w:color="auto" w:fill="auto"/>
            <w:vAlign w:val="center"/>
          </w:tcPr>
          <w:p w:rsidR="00C83395" w:rsidRDefault="00AC1116" w:rsidP="00993DF3">
            <w:pPr>
              <w:widowControl/>
              <w:snapToGrid w:val="0"/>
              <w:ind w:firstLineChars="100" w:firstLine="223"/>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C83395">
        <w:trPr>
          <w:jc w:val="center"/>
        </w:trPr>
        <w:tc>
          <w:tcPr>
            <w:tcW w:w="843" w:type="dxa"/>
            <w:shd w:val="clear" w:color="auto" w:fill="auto"/>
            <w:vAlign w:val="center"/>
          </w:tcPr>
          <w:p w:rsidR="00C83395" w:rsidRDefault="00AC1116">
            <w:pPr>
              <w:widowControl/>
              <w:snapToGrid w:val="0"/>
              <w:jc w:val="center"/>
              <w:rPr>
                <w:kern w:val="0"/>
                <w:sz w:val="24"/>
                <w:szCs w:val="21"/>
              </w:rPr>
            </w:pPr>
            <w:r>
              <w:rPr>
                <w:kern w:val="0"/>
                <w:sz w:val="24"/>
                <w:szCs w:val="21"/>
              </w:rPr>
              <w:t>序号</w:t>
            </w:r>
          </w:p>
        </w:tc>
        <w:tc>
          <w:tcPr>
            <w:tcW w:w="4630" w:type="dxa"/>
            <w:shd w:val="clear" w:color="auto" w:fill="auto"/>
            <w:vAlign w:val="center"/>
          </w:tcPr>
          <w:p w:rsidR="00C83395" w:rsidRDefault="00AC1116">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C83395" w:rsidRDefault="00AC1116">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C83395" w:rsidRDefault="00AC1116">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C83395" w:rsidRDefault="00AC1116">
            <w:pPr>
              <w:widowControl/>
              <w:snapToGrid w:val="0"/>
              <w:jc w:val="center"/>
              <w:rPr>
                <w:kern w:val="0"/>
                <w:sz w:val="24"/>
                <w:szCs w:val="21"/>
              </w:rPr>
            </w:pPr>
            <w:r>
              <w:rPr>
                <w:kern w:val="0"/>
                <w:sz w:val="24"/>
                <w:szCs w:val="21"/>
              </w:rPr>
              <w:t>备注</w:t>
            </w:r>
          </w:p>
        </w:tc>
      </w:tr>
      <w:tr w:rsidR="00C83395">
        <w:trPr>
          <w:jc w:val="center"/>
        </w:trPr>
        <w:tc>
          <w:tcPr>
            <w:tcW w:w="843" w:type="dxa"/>
            <w:shd w:val="clear" w:color="auto" w:fill="auto"/>
            <w:vAlign w:val="center"/>
          </w:tcPr>
          <w:p w:rsidR="00C83395" w:rsidRDefault="00C83395">
            <w:pPr>
              <w:widowControl/>
              <w:snapToGrid w:val="0"/>
              <w:jc w:val="center"/>
              <w:rPr>
                <w:kern w:val="0"/>
                <w:sz w:val="24"/>
                <w:szCs w:val="21"/>
              </w:rPr>
            </w:pPr>
          </w:p>
        </w:tc>
        <w:tc>
          <w:tcPr>
            <w:tcW w:w="4630" w:type="dxa"/>
            <w:shd w:val="clear" w:color="auto" w:fill="auto"/>
            <w:vAlign w:val="center"/>
          </w:tcPr>
          <w:p w:rsidR="00C83395" w:rsidRDefault="00C83395">
            <w:pPr>
              <w:widowControl/>
              <w:snapToGrid w:val="0"/>
              <w:jc w:val="center"/>
              <w:rPr>
                <w:kern w:val="0"/>
                <w:sz w:val="24"/>
                <w:szCs w:val="21"/>
              </w:rPr>
            </w:pPr>
          </w:p>
        </w:tc>
        <w:tc>
          <w:tcPr>
            <w:tcW w:w="2438" w:type="dxa"/>
            <w:shd w:val="clear" w:color="auto" w:fill="auto"/>
            <w:vAlign w:val="center"/>
          </w:tcPr>
          <w:p w:rsidR="00C83395" w:rsidRDefault="00C83395">
            <w:pPr>
              <w:widowControl/>
              <w:snapToGrid w:val="0"/>
              <w:jc w:val="center"/>
              <w:rPr>
                <w:kern w:val="0"/>
                <w:sz w:val="24"/>
                <w:szCs w:val="21"/>
              </w:rPr>
            </w:pPr>
          </w:p>
        </w:tc>
        <w:tc>
          <w:tcPr>
            <w:tcW w:w="1289" w:type="dxa"/>
            <w:shd w:val="clear" w:color="auto" w:fill="auto"/>
            <w:vAlign w:val="center"/>
          </w:tcPr>
          <w:p w:rsidR="00C83395" w:rsidRDefault="00C83395">
            <w:pPr>
              <w:widowControl/>
              <w:snapToGrid w:val="0"/>
              <w:jc w:val="center"/>
              <w:rPr>
                <w:kern w:val="0"/>
                <w:sz w:val="24"/>
                <w:szCs w:val="21"/>
              </w:rPr>
            </w:pPr>
          </w:p>
        </w:tc>
        <w:tc>
          <w:tcPr>
            <w:tcW w:w="843" w:type="dxa"/>
            <w:shd w:val="clear" w:color="auto" w:fill="auto"/>
            <w:vAlign w:val="center"/>
          </w:tcPr>
          <w:p w:rsidR="00C83395" w:rsidRDefault="00C83395">
            <w:pPr>
              <w:widowControl/>
              <w:snapToGrid w:val="0"/>
              <w:jc w:val="center"/>
              <w:rPr>
                <w:kern w:val="0"/>
                <w:sz w:val="24"/>
                <w:szCs w:val="21"/>
              </w:rPr>
            </w:pPr>
          </w:p>
        </w:tc>
      </w:tr>
      <w:tr w:rsidR="00C83395">
        <w:trPr>
          <w:jc w:val="center"/>
        </w:trPr>
        <w:tc>
          <w:tcPr>
            <w:tcW w:w="843" w:type="dxa"/>
            <w:shd w:val="clear" w:color="auto" w:fill="auto"/>
            <w:vAlign w:val="center"/>
          </w:tcPr>
          <w:p w:rsidR="00C83395" w:rsidRDefault="00C83395">
            <w:pPr>
              <w:widowControl/>
              <w:snapToGrid w:val="0"/>
              <w:jc w:val="center"/>
              <w:rPr>
                <w:kern w:val="0"/>
                <w:sz w:val="24"/>
                <w:szCs w:val="21"/>
              </w:rPr>
            </w:pPr>
          </w:p>
        </w:tc>
        <w:tc>
          <w:tcPr>
            <w:tcW w:w="4630" w:type="dxa"/>
            <w:shd w:val="clear" w:color="auto" w:fill="auto"/>
            <w:vAlign w:val="center"/>
          </w:tcPr>
          <w:p w:rsidR="00C83395" w:rsidRDefault="00C83395">
            <w:pPr>
              <w:widowControl/>
              <w:snapToGrid w:val="0"/>
              <w:jc w:val="center"/>
              <w:rPr>
                <w:kern w:val="0"/>
                <w:sz w:val="24"/>
                <w:szCs w:val="21"/>
              </w:rPr>
            </w:pPr>
          </w:p>
        </w:tc>
        <w:tc>
          <w:tcPr>
            <w:tcW w:w="2438" w:type="dxa"/>
            <w:shd w:val="clear" w:color="auto" w:fill="auto"/>
            <w:vAlign w:val="center"/>
          </w:tcPr>
          <w:p w:rsidR="00C83395" w:rsidRDefault="00C83395">
            <w:pPr>
              <w:widowControl/>
              <w:snapToGrid w:val="0"/>
              <w:jc w:val="center"/>
              <w:rPr>
                <w:kern w:val="0"/>
                <w:sz w:val="24"/>
                <w:szCs w:val="21"/>
              </w:rPr>
            </w:pPr>
          </w:p>
        </w:tc>
        <w:tc>
          <w:tcPr>
            <w:tcW w:w="1289" w:type="dxa"/>
            <w:shd w:val="clear" w:color="auto" w:fill="auto"/>
            <w:vAlign w:val="center"/>
          </w:tcPr>
          <w:p w:rsidR="00C83395" w:rsidRDefault="00C83395">
            <w:pPr>
              <w:widowControl/>
              <w:snapToGrid w:val="0"/>
              <w:jc w:val="center"/>
              <w:rPr>
                <w:kern w:val="0"/>
                <w:sz w:val="24"/>
                <w:szCs w:val="21"/>
              </w:rPr>
            </w:pPr>
          </w:p>
        </w:tc>
        <w:tc>
          <w:tcPr>
            <w:tcW w:w="843" w:type="dxa"/>
            <w:shd w:val="clear" w:color="auto" w:fill="auto"/>
            <w:vAlign w:val="center"/>
          </w:tcPr>
          <w:p w:rsidR="00C83395" w:rsidRDefault="00C83395">
            <w:pPr>
              <w:widowControl/>
              <w:snapToGrid w:val="0"/>
              <w:jc w:val="center"/>
              <w:rPr>
                <w:kern w:val="0"/>
                <w:sz w:val="24"/>
                <w:szCs w:val="21"/>
              </w:rPr>
            </w:pPr>
          </w:p>
        </w:tc>
      </w:tr>
      <w:tr w:rsidR="00C83395">
        <w:trPr>
          <w:jc w:val="center"/>
        </w:trPr>
        <w:tc>
          <w:tcPr>
            <w:tcW w:w="843" w:type="dxa"/>
            <w:shd w:val="clear" w:color="auto" w:fill="auto"/>
            <w:vAlign w:val="center"/>
          </w:tcPr>
          <w:p w:rsidR="00C83395" w:rsidRDefault="00C83395">
            <w:pPr>
              <w:widowControl/>
              <w:snapToGrid w:val="0"/>
              <w:jc w:val="center"/>
              <w:rPr>
                <w:kern w:val="0"/>
                <w:sz w:val="24"/>
                <w:szCs w:val="21"/>
              </w:rPr>
            </w:pPr>
          </w:p>
        </w:tc>
        <w:tc>
          <w:tcPr>
            <w:tcW w:w="4630" w:type="dxa"/>
            <w:shd w:val="clear" w:color="auto" w:fill="auto"/>
            <w:vAlign w:val="center"/>
          </w:tcPr>
          <w:p w:rsidR="00C83395" w:rsidRDefault="00C83395">
            <w:pPr>
              <w:widowControl/>
              <w:snapToGrid w:val="0"/>
              <w:jc w:val="center"/>
              <w:rPr>
                <w:kern w:val="0"/>
                <w:sz w:val="24"/>
                <w:szCs w:val="21"/>
              </w:rPr>
            </w:pPr>
          </w:p>
        </w:tc>
        <w:tc>
          <w:tcPr>
            <w:tcW w:w="2438" w:type="dxa"/>
            <w:shd w:val="clear" w:color="auto" w:fill="auto"/>
            <w:vAlign w:val="center"/>
          </w:tcPr>
          <w:p w:rsidR="00C83395" w:rsidRDefault="00C83395">
            <w:pPr>
              <w:widowControl/>
              <w:snapToGrid w:val="0"/>
              <w:jc w:val="center"/>
              <w:rPr>
                <w:kern w:val="0"/>
                <w:sz w:val="24"/>
                <w:szCs w:val="21"/>
              </w:rPr>
            </w:pPr>
          </w:p>
        </w:tc>
        <w:tc>
          <w:tcPr>
            <w:tcW w:w="1289" w:type="dxa"/>
            <w:shd w:val="clear" w:color="auto" w:fill="auto"/>
            <w:vAlign w:val="center"/>
          </w:tcPr>
          <w:p w:rsidR="00C83395" w:rsidRDefault="00C83395">
            <w:pPr>
              <w:widowControl/>
              <w:snapToGrid w:val="0"/>
              <w:jc w:val="center"/>
              <w:rPr>
                <w:kern w:val="0"/>
                <w:sz w:val="24"/>
                <w:szCs w:val="21"/>
              </w:rPr>
            </w:pPr>
          </w:p>
        </w:tc>
        <w:tc>
          <w:tcPr>
            <w:tcW w:w="843" w:type="dxa"/>
            <w:shd w:val="clear" w:color="auto" w:fill="auto"/>
            <w:vAlign w:val="center"/>
          </w:tcPr>
          <w:p w:rsidR="00C83395" w:rsidRDefault="00C83395">
            <w:pPr>
              <w:widowControl/>
              <w:snapToGrid w:val="0"/>
              <w:jc w:val="center"/>
              <w:rPr>
                <w:kern w:val="0"/>
                <w:sz w:val="24"/>
                <w:szCs w:val="21"/>
              </w:rPr>
            </w:pPr>
          </w:p>
        </w:tc>
      </w:tr>
      <w:tr w:rsidR="00C83395">
        <w:trPr>
          <w:jc w:val="center"/>
        </w:trPr>
        <w:tc>
          <w:tcPr>
            <w:tcW w:w="843" w:type="dxa"/>
            <w:shd w:val="clear" w:color="auto" w:fill="auto"/>
            <w:vAlign w:val="center"/>
          </w:tcPr>
          <w:p w:rsidR="00C83395" w:rsidRDefault="00C83395">
            <w:pPr>
              <w:widowControl/>
              <w:snapToGrid w:val="0"/>
              <w:jc w:val="center"/>
              <w:rPr>
                <w:kern w:val="0"/>
                <w:sz w:val="24"/>
                <w:szCs w:val="21"/>
              </w:rPr>
            </w:pPr>
          </w:p>
        </w:tc>
        <w:tc>
          <w:tcPr>
            <w:tcW w:w="4630" w:type="dxa"/>
            <w:shd w:val="clear" w:color="auto" w:fill="auto"/>
            <w:vAlign w:val="center"/>
          </w:tcPr>
          <w:p w:rsidR="00C83395" w:rsidRDefault="00C83395">
            <w:pPr>
              <w:widowControl/>
              <w:snapToGrid w:val="0"/>
              <w:jc w:val="center"/>
              <w:rPr>
                <w:kern w:val="0"/>
                <w:sz w:val="24"/>
                <w:szCs w:val="21"/>
              </w:rPr>
            </w:pPr>
          </w:p>
        </w:tc>
        <w:tc>
          <w:tcPr>
            <w:tcW w:w="2438" w:type="dxa"/>
            <w:shd w:val="clear" w:color="auto" w:fill="auto"/>
            <w:vAlign w:val="center"/>
          </w:tcPr>
          <w:p w:rsidR="00C83395" w:rsidRDefault="00C83395">
            <w:pPr>
              <w:widowControl/>
              <w:snapToGrid w:val="0"/>
              <w:jc w:val="center"/>
              <w:rPr>
                <w:kern w:val="0"/>
                <w:sz w:val="24"/>
                <w:szCs w:val="21"/>
              </w:rPr>
            </w:pPr>
          </w:p>
        </w:tc>
        <w:tc>
          <w:tcPr>
            <w:tcW w:w="1289" w:type="dxa"/>
            <w:shd w:val="clear" w:color="auto" w:fill="auto"/>
            <w:vAlign w:val="center"/>
          </w:tcPr>
          <w:p w:rsidR="00C83395" w:rsidRDefault="00C83395">
            <w:pPr>
              <w:widowControl/>
              <w:snapToGrid w:val="0"/>
              <w:jc w:val="center"/>
              <w:rPr>
                <w:kern w:val="0"/>
                <w:sz w:val="24"/>
                <w:szCs w:val="21"/>
              </w:rPr>
            </w:pPr>
          </w:p>
        </w:tc>
        <w:tc>
          <w:tcPr>
            <w:tcW w:w="843" w:type="dxa"/>
            <w:shd w:val="clear" w:color="auto" w:fill="auto"/>
            <w:vAlign w:val="center"/>
          </w:tcPr>
          <w:p w:rsidR="00C83395" w:rsidRDefault="00C83395">
            <w:pPr>
              <w:widowControl/>
              <w:snapToGrid w:val="0"/>
              <w:jc w:val="center"/>
              <w:rPr>
                <w:kern w:val="0"/>
                <w:sz w:val="24"/>
                <w:szCs w:val="21"/>
              </w:rPr>
            </w:pPr>
          </w:p>
        </w:tc>
      </w:tr>
      <w:tr w:rsidR="00C83395">
        <w:trPr>
          <w:jc w:val="center"/>
        </w:trPr>
        <w:tc>
          <w:tcPr>
            <w:tcW w:w="843" w:type="dxa"/>
            <w:shd w:val="clear" w:color="auto" w:fill="auto"/>
            <w:vAlign w:val="center"/>
          </w:tcPr>
          <w:p w:rsidR="00C83395" w:rsidRDefault="00C83395">
            <w:pPr>
              <w:widowControl/>
              <w:snapToGrid w:val="0"/>
              <w:jc w:val="center"/>
              <w:rPr>
                <w:kern w:val="0"/>
                <w:sz w:val="24"/>
                <w:szCs w:val="21"/>
              </w:rPr>
            </w:pPr>
          </w:p>
        </w:tc>
        <w:tc>
          <w:tcPr>
            <w:tcW w:w="4630" w:type="dxa"/>
            <w:shd w:val="clear" w:color="auto" w:fill="auto"/>
            <w:vAlign w:val="center"/>
          </w:tcPr>
          <w:p w:rsidR="00C83395" w:rsidRDefault="00C83395">
            <w:pPr>
              <w:widowControl/>
              <w:snapToGrid w:val="0"/>
              <w:jc w:val="center"/>
              <w:rPr>
                <w:kern w:val="0"/>
                <w:sz w:val="24"/>
                <w:szCs w:val="21"/>
              </w:rPr>
            </w:pPr>
          </w:p>
        </w:tc>
        <w:tc>
          <w:tcPr>
            <w:tcW w:w="2438" w:type="dxa"/>
            <w:shd w:val="clear" w:color="auto" w:fill="auto"/>
            <w:vAlign w:val="center"/>
          </w:tcPr>
          <w:p w:rsidR="00C83395" w:rsidRDefault="00C83395">
            <w:pPr>
              <w:widowControl/>
              <w:snapToGrid w:val="0"/>
              <w:jc w:val="center"/>
              <w:rPr>
                <w:kern w:val="0"/>
                <w:sz w:val="24"/>
                <w:szCs w:val="21"/>
              </w:rPr>
            </w:pPr>
          </w:p>
        </w:tc>
        <w:tc>
          <w:tcPr>
            <w:tcW w:w="1289" w:type="dxa"/>
            <w:shd w:val="clear" w:color="auto" w:fill="auto"/>
            <w:vAlign w:val="center"/>
          </w:tcPr>
          <w:p w:rsidR="00C83395" w:rsidRDefault="00C83395">
            <w:pPr>
              <w:widowControl/>
              <w:snapToGrid w:val="0"/>
              <w:jc w:val="center"/>
              <w:rPr>
                <w:kern w:val="0"/>
                <w:sz w:val="24"/>
                <w:szCs w:val="21"/>
              </w:rPr>
            </w:pPr>
          </w:p>
        </w:tc>
        <w:tc>
          <w:tcPr>
            <w:tcW w:w="843" w:type="dxa"/>
            <w:shd w:val="clear" w:color="auto" w:fill="auto"/>
            <w:vAlign w:val="center"/>
          </w:tcPr>
          <w:p w:rsidR="00C83395" w:rsidRDefault="00C83395">
            <w:pPr>
              <w:widowControl/>
              <w:snapToGrid w:val="0"/>
              <w:jc w:val="center"/>
              <w:rPr>
                <w:kern w:val="0"/>
                <w:sz w:val="24"/>
                <w:szCs w:val="21"/>
              </w:rPr>
            </w:pPr>
          </w:p>
        </w:tc>
      </w:tr>
    </w:tbl>
    <w:p w:rsidR="00C83395" w:rsidRDefault="00AC1116">
      <w:pPr>
        <w:spacing w:line="620" w:lineRule="exact"/>
        <w:rPr>
          <w:sz w:val="24"/>
        </w:rPr>
      </w:pPr>
      <w:r>
        <w:rPr>
          <w:sz w:val="24"/>
        </w:rPr>
        <w:t>注：</w:t>
      </w:r>
    </w:p>
    <w:p w:rsidR="00C83395" w:rsidRDefault="00AC1116">
      <w:pPr>
        <w:spacing w:line="360" w:lineRule="auto"/>
        <w:rPr>
          <w:sz w:val="24"/>
        </w:rPr>
      </w:pPr>
      <w:r>
        <w:rPr>
          <w:sz w:val="24"/>
        </w:rPr>
        <w:t xml:space="preserve">1. </w:t>
      </w:r>
      <w:r>
        <w:rPr>
          <w:sz w:val="24"/>
        </w:rPr>
        <w:t>不如实填写偏离情况的投标文件将视为虚假材料。</w:t>
      </w:r>
    </w:p>
    <w:p w:rsidR="00C83395" w:rsidRDefault="00AC1116">
      <w:pPr>
        <w:spacing w:line="360" w:lineRule="auto"/>
        <w:rPr>
          <w:sz w:val="24"/>
        </w:rPr>
      </w:pPr>
      <w:r>
        <w:rPr>
          <w:sz w:val="24"/>
        </w:rPr>
        <w:t xml:space="preserve">2. </w:t>
      </w:r>
      <w:r>
        <w:rPr>
          <w:sz w:val="24"/>
        </w:rPr>
        <w:t>招标要求指招标文件中规定的具体要求，投标应答指投标文件的具体内容。</w:t>
      </w:r>
    </w:p>
    <w:p w:rsidR="00C83395" w:rsidRDefault="00AC1116">
      <w:pPr>
        <w:spacing w:line="360" w:lineRule="auto"/>
        <w:rPr>
          <w:sz w:val="24"/>
        </w:rPr>
      </w:pPr>
      <w:r>
        <w:rPr>
          <w:sz w:val="24"/>
        </w:rPr>
        <w:t xml:space="preserve">3. </w:t>
      </w:r>
      <w:r>
        <w:rPr>
          <w:sz w:val="24"/>
        </w:rPr>
        <w:t>偏离说明指招标要求与投标应答之间的不同之处。</w:t>
      </w:r>
    </w:p>
    <w:p w:rsidR="00C83395" w:rsidRDefault="00AC1116">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C83395" w:rsidRDefault="00C83395">
      <w:pPr>
        <w:spacing w:line="620" w:lineRule="exact"/>
        <w:rPr>
          <w:b/>
          <w:sz w:val="24"/>
        </w:rPr>
      </w:pPr>
    </w:p>
    <w:p w:rsidR="00C83395" w:rsidRDefault="00AC1116" w:rsidP="00993DF3">
      <w:pPr>
        <w:spacing w:line="360" w:lineRule="auto"/>
        <w:ind w:right="84" w:firstLineChars="100" w:firstLine="223"/>
        <w:rPr>
          <w:sz w:val="24"/>
        </w:rPr>
      </w:pPr>
      <w:r>
        <w:rPr>
          <w:sz w:val="24"/>
        </w:rPr>
        <w:t>投标人名称：</w:t>
      </w:r>
    </w:p>
    <w:p w:rsidR="00C83395" w:rsidRDefault="00C83395" w:rsidP="00993DF3">
      <w:pPr>
        <w:spacing w:line="360" w:lineRule="auto"/>
        <w:ind w:right="84" w:firstLineChars="100" w:firstLine="223"/>
        <w:rPr>
          <w:sz w:val="24"/>
        </w:rPr>
      </w:pPr>
    </w:p>
    <w:p w:rsidR="00C83395" w:rsidRDefault="00AC1116" w:rsidP="00993DF3">
      <w:pPr>
        <w:spacing w:line="360" w:lineRule="auto"/>
        <w:ind w:right="84" w:firstLineChars="100" w:firstLine="223"/>
        <w:rPr>
          <w:sz w:val="24"/>
        </w:rPr>
      </w:pPr>
      <w:r>
        <w:rPr>
          <w:sz w:val="24"/>
        </w:rPr>
        <w:t>日期</w:t>
      </w:r>
    </w:p>
    <w:p w:rsidR="00C83395" w:rsidRDefault="00AC1116">
      <w:pPr>
        <w:widowControl/>
        <w:jc w:val="left"/>
        <w:rPr>
          <w:b/>
          <w:sz w:val="24"/>
        </w:rPr>
      </w:pPr>
      <w:r>
        <w:rPr>
          <w:rFonts w:hint="eastAsia"/>
          <w:b/>
          <w:sz w:val="24"/>
        </w:rPr>
        <w:t>附件</w:t>
      </w:r>
      <w:r>
        <w:rPr>
          <w:rFonts w:hint="eastAsia"/>
          <w:b/>
          <w:sz w:val="24"/>
        </w:rPr>
        <w:t>6-2</w:t>
      </w:r>
    </w:p>
    <w:p w:rsidR="00C83395" w:rsidRDefault="00C83395">
      <w:pPr>
        <w:widowControl/>
        <w:jc w:val="left"/>
        <w:rPr>
          <w:sz w:val="24"/>
        </w:rPr>
      </w:pPr>
    </w:p>
    <w:p w:rsidR="00C83395" w:rsidRDefault="00AC1116">
      <w:pPr>
        <w:widowControl/>
        <w:jc w:val="center"/>
        <w:rPr>
          <w:b/>
          <w:sz w:val="24"/>
        </w:rPr>
      </w:pPr>
      <w:r>
        <w:rPr>
          <w:rFonts w:hint="eastAsia"/>
          <w:b/>
          <w:sz w:val="24"/>
        </w:rPr>
        <w:t>项目人员及岗位安排</w:t>
      </w:r>
    </w:p>
    <w:p w:rsidR="00C83395" w:rsidRDefault="00C83395">
      <w:pPr>
        <w:widowControl/>
        <w:jc w:val="left"/>
        <w:rPr>
          <w:sz w:val="24"/>
        </w:rPr>
      </w:pPr>
    </w:p>
    <w:p w:rsidR="00C83395" w:rsidRDefault="00AC1116">
      <w:pPr>
        <w:spacing w:line="460" w:lineRule="exact"/>
        <w:rPr>
          <w:sz w:val="24"/>
        </w:rPr>
      </w:pPr>
      <w:r>
        <w:rPr>
          <w:sz w:val="24"/>
        </w:rPr>
        <w:t>项目名称：</w:t>
      </w:r>
      <w:r>
        <w:rPr>
          <w:sz w:val="24"/>
          <w:u w:val="single"/>
        </w:rPr>
        <w:t xml:space="preserve">                    </w:t>
      </w:r>
    </w:p>
    <w:p w:rsidR="00C83395" w:rsidRDefault="00AC1116">
      <w:pPr>
        <w:spacing w:line="460" w:lineRule="exact"/>
        <w:rPr>
          <w:sz w:val="24"/>
        </w:rPr>
      </w:pPr>
      <w:r>
        <w:rPr>
          <w:sz w:val="24"/>
        </w:rPr>
        <w:t>项目编号：</w:t>
      </w:r>
      <w:r>
        <w:rPr>
          <w:sz w:val="24"/>
          <w:u w:val="single"/>
        </w:rPr>
        <w:t xml:space="preserve">                    </w:t>
      </w:r>
    </w:p>
    <w:p w:rsidR="00C83395" w:rsidRDefault="00AC1116">
      <w:pPr>
        <w:spacing w:line="460" w:lineRule="exact"/>
        <w:rPr>
          <w:sz w:val="24"/>
          <w:u w:val="single"/>
        </w:rPr>
      </w:pPr>
      <w:r>
        <w:rPr>
          <w:sz w:val="24"/>
        </w:rPr>
        <w:t>包号：</w:t>
      </w:r>
      <w:r>
        <w:rPr>
          <w:sz w:val="24"/>
          <w:u w:val="single"/>
        </w:rPr>
        <w:t xml:space="preserve">                        </w:t>
      </w:r>
    </w:p>
    <w:p w:rsidR="00C83395" w:rsidRDefault="00C83395">
      <w:pPr>
        <w:widowControl/>
        <w:jc w:val="left"/>
        <w:rPr>
          <w:sz w:val="24"/>
        </w:rPr>
      </w:pPr>
    </w:p>
    <w:p w:rsidR="00C83395" w:rsidRDefault="00C83395">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C83395">
        <w:trPr>
          <w:jc w:val="center"/>
        </w:trPr>
        <w:tc>
          <w:tcPr>
            <w:tcW w:w="425" w:type="pct"/>
            <w:vAlign w:val="center"/>
          </w:tcPr>
          <w:p w:rsidR="00C83395" w:rsidRDefault="00AC1116">
            <w:pPr>
              <w:spacing w:line="360" w:lineRule="auto"/>
              <w:jc w:val="center"/>
              <w:rPr>
                <w:b/>
                <w:szCs w:val="21"/>
              </w:rPr>
            </w:pPr>
            <w:r>
              <w:rPr>
                <w:b/>
                <w:szCs w:val="21"/>
              </w:rPr>
              <w:t>序号</w:t>
            </w:r>
          </w:p>
        </w:tc>
        <w:tc>
          <w:tcPr>
            <w:tcW w:w="682" w:type="pct"/>
            <w:vAlign w:val="center"/>
          </w:tcPr>
          <w:p w:rsidR="00C83395" w:rsidRDefault="00AC1116">
            <w:pPr>
              <w:spacing w:line="360" w:lineRule="auto"/>
              <w:jc w:val="center"/>
              <w:rPr>
                <w:b/>
                <w:szCs w:val="21"/>
              </w:rPr>
            </w:pPr>
            <w:r>
              <w:rPr>
                <w:b/>
                <w:szCs w:val="21"/>
              </w:rPr>
              <w:t>岗位名称</w:t>
            </w:r>
          </w:p>
        </w:tc>
        <w:tc>
          <w:tcPr>
            <w:tcW w:w="682" w:type="pct"/>
            <w:vAlign w:val="center"/>
          </w:tcPr>
          <w:p w:rsidR="00C83395" w:rsidRDefault="00AC1116">
            <w:pPr>
              <w:spacing w:line="360" w:lineRule="auto"/>
              <w:jc w:val="center"/>
              <w:rPr>
                <w:b/>
                <w:szCs w:val="21"/>
              </w:rPr>
            </w:pPr>
            <w:r>
              <w:rPr>
                <w:rFonts w:hint="eastAsia"/>
                <w:b/>
                <w:szCs w:val="21"/>
              </w:rPr>
              <w:t>投入</w:t>
            </w:r>
            <w:r>
              <w:rPr>
                <w:b/>
                <w:szCs w:val="21"/>
              </w:rPr>
              <w:t>人数</w:t>
            </w:r>
          </w:p>
        </w:tc>
        <w:tc>
          <w:tcPr>
            <w:tcW w:w="1113" w:type="pct"/>
            <w:vAlign w:val="center"/>
          </w:tcPr>
          <w:p w:rsidR="00C83395" w:rsidRDefault="00AC1116">
            <w:pPr>
              <w:spacing w:line="360" w:lineRule="auto"/>
              <w:jc w:val="center"/>
              <w:rPr>
                <w:b/>
                <w:szCs w:val="21"/>
              </w:rPr>
            </w:pPr>
            <w:r>
              <w:rPr>
                <w:rFonts w:hint="eastAsia"/>
                <w:b/>
                <w:szCs w:val="21"/>
              </w:rPr>
              <w:t>人员情况简介</w:t>
            </w:r>
          </w:p>
        </w:tc>
        <w:tc>
          <w:tcPr>
            <w:tcW w:w="652" w:type="pct"/>
            <w:vAlign w:val="center"/>
          </w:tcPr>
          <w:p w:rsidR="00C83395" w:rsidRDefault="00AC1116">
            <w:pPr>
              <w:spacing w:line="360" w:lineRule="auto"/>
              <w:jc w:val="center"/>
              <w:rPr>
                <w:b/>
                <w:szCs w:val="21"/>
              </w:rPr>
            </w:pPr>
            <w:r>
              <w:rPr>
                <w:rFonts w:hint="eastAsia"/>
                <w:b/>
                <w:szCs w:val="21"/>
              </w:rPr>
              <w:t>是否退休</w:t>
            </w:r>
          </w:p>
        </w:tc>
        <w:tc>
          <w:tcPr>
            <w:tcW w:w="723" w:type="pct"/>
            <w:vAlign w:val="center"/>
          </w:tcPr>
          <w:p w:rsidR="00C83395" w:rsidRDefault="00AC1116">
            <w:pPr>
              <w:spacing w:line="360" w:lineRule="auto"/>
              <w:jc w:val="center"/>
              <w:rPr>
                <w:b/>
                <w:szCs w:val="21"/>
              </w:rPr>
            </w:pPr>
            <w:r>
              <w:rPr>
                <w:b/>
                <w:szCs w:val="21"/>
              </w:rPr>
              <w:t>工作时间</w:t>
            </w:r>
          </w:p>
        </w:tc>
        <w:tc>
          <w:tcPr>
            <w:tcW w:w="723" w:type="pct"/>
            <w:vAlign w:val="center"/>
          </w:tcPr>
          <w:p w:rsidR="00C83395" w:rsidRDefault="00AC1116">
            <w:pPr>
              <w:spacing w:line="360" w:lineRule="auto"/>
              <w:jc w:val="center"/>
              <w:rPr>
                <w:b/>
                <w:szCs w:val="21"/>
              </w:rPr>
            </w:pPr>
            <w:r>
              <w:rPr>
                <w:rFonts w:hint="eastAsia"/>
                <w:b/>
                <w:szCs w:val="21"/>
              </w:rPr>
              <w:t>备注</w:t>
            </w:r>
          </w:p>
        </w:tc>
      </w:tr>
      <w:tr w:rsidR="00C83395">
        <w:trPr>
          <w:jc w:val="center"/>
        </w:trPr>
        <w:tc>
          <w:tcPr>
            <w:tcW w:w="425" w:type="pct"/>
            <w:vAlign w:val="center"/>
          </w:tcPr>
          <w:p w:rsidR="00C83395" w:rsidRDefault="00C83395">
            <w:pPr>
              <w:spacing w:line="360" w:lineRule="auto"/>
              <w:jc w:val="center"/>
              <w:rPr>
                <w:szCs w:val="21"/>
              </w:rPr>
            </w:pPr>
          </w:p>
        </w:tc>
        <w:tc>
          <w:tcPr>
            <w:tcW w:w="682" w:type="pct"/>
            <w:vAlign w:val="center"/>
          </w:tcPr>
          <w:p w:rsidR="00C83395" w:rsidRDefault="00C83395">
            <w:pPr>
              <w:spacing w:line="360" w:lineRule="auto"/>
              <w:jc w:val="center"/>
              <w:rPr>
                <w:szCs w:val="21"/>
              </w:rPr>
            </w:pPr>
          </w:p>
        </w:tc>
        <w:tc>
          <w:tcPr>
            <w:tcW w:w="682" w:type="pct"/>
            <w:vAlign w:val="center"/>
          </w:tcPr>
          <w:p w:rsidR="00C83395" w:rsidRDefault="00C83395">
            <w:pPr>
              <w:spacing w:line="360" w:lineRule="auto"/>
              <w:jc w:val="center"/>
              <w:rPr>
                <w:szCs w:val="21"/>
              </w:rPr>
            </w:pPr>
          </w:p>
        </w:tc>
        <w:tc>
          <w:tcPr>
            <w:tcW w:w="1113" w:type="pct"/>
            <w:vAlign w:val="center"/>
          </w:tcPr>
          <w:p w:rsidR="00C83395" w:rsidRDefault="00C83395">
            <w:pPr>
              <w:spacing w:line="360" w:lineRule="auto"/>
              <w:jc w:val="center"/>
              <w:rPr>
                <w:szCs w:val="21"/>
              </w:rPr>
            </w:pPr>
          </w:p>
        </w:tc>
        <w:tc>
          <w:tcPr>
            <w:tcW w:w="652" w:type="pct"/>
            <w:vAlign w:val="center"/>
          </w:tcPr>
          <w:p w:rsidR="00C83395" w:rsidRDefault="00C83395">
            <w:pPr>
              <w:spacing w:line="360" w:lineRule="auto"/>
              <w:jc w:val="center"/>
              <w:rPr>
                <w:szCs w:val="21"/>
              </w:rPr>
            </w:pPr>
          </w:p>
        </w:tc>
        <w:tc>
          <w:tcPr>
            <w:tcW w:w="723" w:type="pct"/>
            <w:vAlign w:val="center"/>
          </w:tcPr>
          <w:p w:rsidR="00C83395" w:rsidRDefault="00C83395">
            <w:pPr>
              <w:spacing w:line="360" w:lineRule="auto"/>
              <w:jc w:val="center"/>
              <w:rPr>
                <w:szCs w:val="21"/>
              </w:rPr>
            </w:pPr>
          </w:p>
        </w:tc>
        <w:tc>
          <w:tcPr>
            <w:tcW w:w="723" w:type="pct"/>
          </w:tcPr>
          <w:p w:rsidR="00C83395" w:rsidRDefault="00C83395">
            <w:pPr>
              <w:spacing w:line="360" w:lineRule="auto"/>
              <w:jc w:val="center"/>
              <w:rPr>
                <w:szCs w:val="21"/>
              </w:rPr>
            </w:pPr>
          </w:p>
        </w:tc>
      </w:tr>
      <w:tr w:rsidR="00C83395">
        <w:trPr>
          <w:jc w:val="center"/>
        </w:trPr>
        <w:tc>
          <w:tcPr>
            <w:tcW w:w="425" w:type="pct"/>
            <w:vAlign w:val="center"/>
          </w:tcPr>
          <w:p w:rsidR="00C83395" w:rsidRDefault="00C83395">
            <w:pPr>
              <w:spacing w:line="360" w:lineRule="auto"/>
              <w:jc w:val="center"/>
              <w:rPr>
                <w:szCs w:val="21"/>
              </w:rPr>
            </w:pPr>
          </w:p>
        </w:tc>
        <w:tc>
          <w:tcPr>
            <w:tcW w:w="682" w:type="pct"/>
            <w:vAlign w:val="center"/>
          </w:tcPr>
          <w:p w:rsidR="00C83395" w:rsidRDefault="00C83395">
            <w:pPr>
              <w:spacing w:line="360" w:lineRule="auto"/>
              <w:jc w:val="center"/>
              <w:rPr>
                <w:szCs w:val="21"/>
              </w:rPr>
            </w:pPr>
          </w:p>
        </w:tc>
        <w:tc>
          <w:tcPr>
            <w:tcW w:w="682" w:type="pct"/>
            <w:vAlign w:val="center"/>
          </w:tcPr>
          <w:p w:rsidR="00C83395" w:rsidRDefault="00C83395">
            <w:pPr>
              <w:spacing w:line="360" w:lineRule="auto"/>
              <w:jc w:val="center"/>
              <w:rPr>
                <w:szCs w:val="21"/>
              </w:rPr>
            </w:pPr>
          </w:p>
        </w:tc>
        <w:tc>
          <w:tcPr>
            <w:tcW w:w="1113" w:type="pct"/>
            <w:vAlign w:val="center"/>
          </w:tcPr>
          <w:p w:rsidR="00C83395" w:rsidRDefault="00C83395">
            <w:pPr>
              <w:spacing w:line="360" w:lineRule="auto"/>
              <w:jc w:val="center"/>
              <w:rPr>
                <w:szCs w:val="21"/>
              </w:rPr>
            </w:pPr>
          </w:p>
        </w:tc>
        <w:tc>
          <w:tcPr>
            <w:tcW w:w="652" w:type="pct"/>
            <w:vAlign w:val="center"/>
          </w:tcPr>
          <w:p w:rsidR="00C83395" w:rsidRDefault="00C83395">
            <w:pPr>
              <w:spacing w:line="360" w:lineRule="auto"/>
              <w:jc w:val="center"/>
              <w:rPr>
                <w:szCs w:val="21"/>
              </w:rPr>
            </w:pPr>
          </w:p>
        </w:tc>
        <w:tc>
          <w:tcPr>
            <w:tcW w:w="723" w:type="pct"/>
            <w:vAlign w:val="center"/>
          </w:tcPr>
          <w:p w:rsidR="00C83395" w:rsidRDefault="00C83395">
            <w:pPr>
              <w:spacing w:line="360" w:lineRule="auto"/>
              <w:jc w:val="center"/>
              <w:rPr>
                <w:szCs w:val="21"/>
              </w:rPr>
            </w:pPr>
          </w:p>
        </w:tc>
        <w:tc>
          <w:tcPr>
            <w:tcW w:w="723" w:type="pct"/>
          </w:tcPr>
          <w:p w:rsidR="00C83395" w:rsidRDefault="00C83395">
            <w:pPr>
              <w:spacing w:line="360" w:lineRule="auto"/>
              <w:jc w:val="center"/>
              <w:rPr>
                <w:szCs w:val="21"/>
              </w:rPr>
            </w:pPr>
          </w:p>
        </w:tc>
      </w:tr>
      <w:tr w:rsidR="00C83395">
        <w:trPr>
          <w:jc w:val="center"/>
        </w:trPr>
        <w:tc>
          <w:tcPr>
            <w:tcW w:w="425" w:type="pct"/>
            <w:vAlign w:val="center"/>
          </w:tcPr>
          <w:p w:rsidR="00C83395" w:rsidRDefault="00C83395">
            <w:pPr>
              <w:spacing w:line="360" w:lineRule="auto"/>
              <w:jc w:val="center"/>
              <w:rPr>
                <w:szCs w:val="21"/>
              </w:rPr>
            </w:pPr>
          </w:p>
        </w:tc>
        <w:tc>
          <w:tcPr>
            <w:tcW w:w="682" w:type="pct"/>
            <w:vAlign w:val="center"/>
          </w:tcPr>
          <w:p w:rsidR="00C83395" w:rsidRDefault="00C83395">
            <w:pPr>
              <w:spacing w:line="360" w:lineRule="auto"/>
              <w:jc w:val="center"/>
              <w:rPr>
                <w:szCs w:val="21"/>
              </w:rPr>
            </w:pPr>
          </w:p>
        </w:tc>
        <w:tc>
          <w:tcPr>
            <w:tcW w:w="682" w:type="pct"/>
            <w:vAlign w:val="center"/>
          </w:tcPr>
          <w:p w:rsidR="00C83395" w:rsidRDefault="00C83395">
            <w:pPr>
              <w:spacing w:line="360" w:lineRule="auto"/>
              <w:jc w:val="center"/>
              <w:rPr>
                <w:szCs w:val="21"/>
              </w:rPr>
            </w:pPr>
          </w:p>
        </w:tc>
        <w:tc>
          <w:tcPr>
            <w:tcW w:w="1113" w:type="pct"/>
            <w:vAlign w:val="center"/>
          </w:tcPr>
          <w:p w:rsidR="00C83395" w:rsidRDefault="00C83395">
            <w:pPr>
              <w:spacing w:line="360" w:lineRule="auto"/>
              <w:jc w:val="center"/>
              <w:rPr>
                <w:szCs w:val="21"/>
              </w:rPr>
            </w:pPr>
          </w:p>
        </w:tc>
        <w:tc>
          <w:tcPr>
            <w:tcW w:w="652" w:type="pct"/>
            <w:vAlign w:val="center"/>
          </w:tcPr>
          <w:p w:rsidR="00C83395" w:rsidRDefault="00C83395">
            <w:pPr>
              <w:spacing w:line="360" w:lineRule="auto"/>
              <w:jc w:val="center"/>
              <w:rPr>
                <w:szCs w:val="21"/>
              </w:rPr>
            </w:pPr>
          </w:p>
        </w:tc>
        <w:tc>
          <w:tcPr>
            <w:tcW w:w="723" w:type="pct"/>
            <w:vAlign w:val="center"/>
          </w:tcPr>
          <w:p w:rsidR="00C83395" w:rsidRDefault="00C83395">
            <w:pPr>
              <w:spacing w:line="360" w:lineRule="auto"/>
              <w:jc w:val="center"/>
              <w:rPr>
                <w:szCs w:val="21"/>
              </w:rPr>
            </w:pPr>
          </w:p>
        </w:tc>
        <w:tc>
          <w:tcPr>
            <w:tcW w:w="723" w:type="pct"/>
          </w:tcPr>
          <w:p w:rsidR="00C83395" w:rsidRDefault="00C83395">
            <w:pPr>
              <w:spacing w:line="360" w:lineRule="auto"/>
              <w:jc w:val="center"/>
              <w:rPr>
                <w:szCs w:val="21"/>
              </w:rPr>
            </w:pPr>
          </w:p>
        </w:tc>
      </w:tr>
      <w:tr w:rsidR="00C83395">
        <w:trPr>
          <w:jc w:val="center"/>
        </w:trPr>
        <w:tc>
          <w:tcPr>
            <w:tcW w:w="425" w:type="pct"/>
            <w:vAlign w:val="center"/>
          </w:tcPr>
          <w:p w:rsidR="00C83395" w:rsidRDefault="00C83395">
            <w:pPr>
              <w:spacing w:line="360" w:lineRule="auto"/>
              <w:jc w:val="center"/>
              <w:rPr>
                <w:szCs w:val="21"/>
              </w:rPr>
            </w:pPr>
          </w:p>
        </w:tc>
        <w:tc>
          <w:tcPr>
            <w:tcW w:w="682" w:type="pct"/>
            <w:vAlign w:val="center"/>
          </w:tcPr>
          <w:p w:rsidR="00C83395" w:rsidRDefault="00C83395">
            <w:pPr>
              <w:spacing w:line="360" w:lineRule="auto"/>
              <w:jc w:val="center"/>
              <w:rPr>
                <w:szCs w:val="21"/>
              </w:rPr>
            </w:pPr>
          </w:p>
        </w:tc>
        <w:tc>
          <w:tcPr>
            <w:tcW w:w="682" w:type="pct"/>
            <w:vAlign w:val="center"/>
          </w:tcPr>
          <w:p w:rsidR="00C83395" w:rsidRDefault="00C83395">
            <w:pPr>
              <w:spacing w:line="360" w:lineRule="auto"/>
              <w:jc w:val="center"/>
              <w:rPr>
                <w:szCs w:val="21"/>
              </w:rPr>
            </w:pPr>
          </w:p>
        </w:tc>
        <w:tc>
          <w:tcPr>
            <w:tcW w:w="1113" w:type="pct"/>
            <w:vAlign w:val="center"/>
          </w:tcPr>
          <w:p w:rsidR="00C83395" w:rsidRDefault="00C83395">
            <w:pPr>
              <w:spacing w:line="360" w:lineRule="auto"/>
              <w:jc w:val="center"/>
              <w:rPr>
                <w:szCs w:val="21"/>
              </w:rPr>
            </w:pPr>
          </w:p>
        </w:tc>
        <w:tc>
          <w:tcPr>
            <w:tcW w:w="652" w:type="pct"/>
            <w:vAlign w:val="center"/>
          </w:tcPr>
          <w:p w:rsidR="00C83395" w:rsidRDefault="00C83395">
            <w:pPr>
              <w:spacing w:line="360" w:lineRule="auto"/>
              <w:jc w:val="center"/>
              <w:rPr>
                <w:szCs w:val="21"/>
              </w:rPr>
            </w:pPr>
          </w:p>
        </w:tc>
        <w:tc>
          <w:tcPr>
            <w:tcW w:w="723" w:type="pct"/>
            <w:vAlign w:val="center"/>
          </w:tcPr>
          <w:p w:rsidR="00C83395" w:rsidRDefault="00C83395">
            <w:pPr>
              <w:spacing w:line="360" w:lineRule="auto"/>
              <w:jc w:val="center"/>
              <w:rPr>
                <w:szCs w:val="21"/>
              </w:rPr>
            </w:pPr>
          </w:p>
        </w:tc>
        <w:tc>
          <w:tcPr>
            <w:tcW w:w="723" w:type="pct"/>
          </w:tcPr>
          <w:p w:rsidR="00C83395" w:rsidRDefault="00C83395">
            <w:pPr>
              <w:spacing w:line="360" w:lineRule="auto"/>
              <w:jc w:val="center"/>
              <w:rPr>
                <w:szCs w:val="21"/>
              </w:rPr>
            </w:pPr>
          </w:p>
        </w:tc>
      </w:tr>
      <w:tr w:rsidR="00C83395">
        <w:trPr>
          <w:jc w:val="center"/>
        </w:trPr>
        <w:tc>
          <w:tcPr>
            <w:tcW w:w="425" w:type="pct"/>
            <w:vAlign w:val="center"/>
          </w:tcPr>
          <w:p w:rsidR="00C83395" w:rsidRDefault="00C83395">
            <w:pPr>
              <w:spacing w:line="360" w:lineRule="auto"/>
              <w:jc w:val="center"/>
              <w:rPr>
                <w:szCs w:val="21"/>
              </w:rPr>
            </w:pPr>
          </w:p>
        </w:tc>
        <w:tc>
          <w:tcPr>
            <w:tcW w:w="682" w:type="pct"/>
            <w:vAlign w:val="center"/>
          </w:tcPr>
          <w:p w:rsidR="00C83395" w:rsidRDefault="00C83395">
            <w:pPr>
              <w:spacing w:line="360" w:lineRule="auto"/>
              <w:jc w:val="center"/>
              <w:rPr>
                <w:szCs w:val="21"/>
              </w:rPr>
            </w:pPr>
          </w:p>
        </w:tc>
        <w:tc>
          <w:tcPr>
            <w:tcW w:w="682" w:type="pct"/>
            <w:vAlign w:val="center"/>
          </w:tcPr>
          <w:p w:rsidR="00C83395" w:rsidRDefault="00C83395">
            <w:pPr>
              <w:spacing w:line="360" w:lineRule="auto"/>
              <w:jc w:val="center"/>
              <w:rPr>
                <w:szCs w:val="21"/>
              </w:rPr>
            </w:pPr>
          </w:p>
        </w:tc>
        <w:tc>
          <w:tcPr>
            <w:tcW w:w="1113" w:type="pct"/>
            <w:vAlign w:val="center"/>
          </w:tcPr>
          <w:p w:rsidR="00C83395" w:rsidRDefault="00C83395">
            <w:pPr>
              <w:spacing w:line="360" w:lineRule="auto"/>
              <w:jc w:val="center"/>
              <w:rPr>
                <w:szCs w:val="21"/>
              </w:rPr>
            </w:pPr>
          </w:p>
        </w:tc>
        <w:tc>
          <w:tcPr>
            <w:tcW w:w="652" w:type="pct"/>
            <w:vAlign w:val="center"/>
          </w:tcPr>
          <w:p w:rsidR="00C83395" w:rsidRDefault="00C83395">
            <w:pPr>
              <w:spacing w:line="360" w:lineRule="auto"/>
              <w:jc w:val="center"/>
              <w:rPr>
                <w:szCs w:val="21"/>
              </w:rPr>
            </w:pPr>
          </w:p>
        </w:tc>
        <w:tc>
          <w:tcPr>
            <w:tcW w:w="723" w:type="pct"/>
            <w:vAlign w:val="center"/>
          </w:tcPr>
          <w:p w:rsidR="00C83395" w:rsidRDefault="00C83395">
            <w:pPr>
              <w:spacing w:line="360" w:lineRule="auto"/>
              <w:jc w:val="center"/>
              <w:rPr>
                <w:szCs w:val="21"/>
              </w:rPr>
            </w:pPr>
          </w:p>
        </w:tc>
        <w:tc>
          <w:tcPr>
            <w:tcW w:w="723" w:type="pct"/>
          </w:tcPr>
          <w:p w:rsidR="00C83395" w:rsidRDefault="00C83395">
            <w:pPr>
              <w:spacing w:line="360" w:lineRule="auto"/>
              <w:jc w:val="center"/>
              <w:rPr>
                <w:szCs w:val="21"/>
              </w:rPr>
            </w:pPr>
          </w:p>
        </w:tc>
      </w:tr>
      <w:tr w:rsidR="00C83395">
        <w:trPr>
          <w:jc w:val="center"/>
        </w:trPr>
        <w:tc>
          <w:tcPr>
            <w:tcW w:w="425" w:type="pct"/>
            <w:vAlign w:val="center"/>
          </w:tcPr>
          <w:p w:rsidR="00C83395" w:rsidRDefault="00C83395">
            <w:pPr>
              <w:spacing w:line="360" w:lineRule="auto"/>
              <w:jc w:val="center"/>
              <w:rPr>
                <w:szCs w:val="21"/>
              </w:rPr>
            </w:pPr>
          </w:p>
        </w:tc>
        <w:tc>
          <w:tcPr>
            <w:tcW w:w="682" w:type="pct"/>
            <w:vAlign w:val="center"/>
          </w:tcPr>
          <w:p w:rsidR="00C83395" w:rsidRDefault="00C83395">
            <w:pPr>
              <w:spacing w:line="360" w:lineRule="auto"/>
              <w:jc w:val="center"/>
              <w:rPr>
                <w:szCs w:val="21"/>
              </w:rPr>
            </w:pPr>
          </w:p>
        </w:tc>
        <w:tc>
          <w:tcPr>
            <w:tcW w:w="682" w:type="pct"/>
            <w:vAlign w:val="center"/>
          </w:tcPr>
          <w:p w:rsidR="00C83395" w:rsidRDefault="00C83395">
            <w:pPr>
              <w:spacing w:line="360" w:lineRule="auto"/>
              <w:jc w:val="center"/>
              <w:rPr>
                <w:szCs w:val="21"/>
              </w:rPr>
            </w:pPr>
          </w:p>
        </w:tc>
        <w:tc>
          <w:tcPr>
            <w:tcW w:w="1113" w:type="pct"/>
            <w:vAlign w:val="center"/>
          </w:tcPr>
          <w:p w:rsidR="00C83395" w:rsidRDefault="00C83395">
            <w:pPr>
              <w:spacing w:line="360" w:lineRule="auto"/>
              <w:jc w:val="center"/>
              <w:rPr>
                <w:szCs w:val="21"/>
              </w:rPr>
            </w:pPr>
          </w:p>
        </w:tc>
        <w:tc>
          <w:tcPr>
            <w:tcW w:w="652" w:type="pct"/>
            <w:vAlign w:val="center"/>
          </w:tcPr>
          <w:p w:rsidR="00C83395" w:rsidRDefault="00C83395">
            <w:pPr>
              <w:spacing w:line="360" w:lineRule="auto"/>
              <w:jc w:val="center"/>
              <w:rPr>
                <w:szCs w:val="21"/>
              </w:rPr>
            </w:pPr>
          </w:p>
        </w:tc>
        <w:tc>
          <w:tcPr>
            <w:tcW w:w="723" w:type="pct"/>
            <w:vAlign w:val="center"/>
          </w:tcPr>
          <w:p w:rsidR="00C83395" w:rsidRDefault="00C83395">
            <w:pPr>
              <w:spacing w:line="360" w:lineRule="auto"/>
              <w:jc w:val="center"/>
              <w:rPr>
                <w:szCs w:val="21"/>
              </w:rPr>
            </w:pPr>
          </w:p>
        </w:tc>
        <w:tc>
          <w:tcPr>
            <w:tcW w:w="723" w:type="pct"/>
          </w:tcPr>
          <w:p w:rsidR="00C83395" w:rsidRDefault="00C83395">
            <w:pPr>
              <w:spacing w:line="360" w:lineRule="auto"/>
              <w:jc w:val="center"/>
              <w:rPr>
                <w:szCs w:val="21"/>
              </w:rPr>
            </w:pPr>
          </w:p>
        </w:tc>
      </w:tr>
      <w:tr w:rsidR="00C83395">
        <w:trPr>
          <w:jc w:val="center"/>
        </w:trPr>
        <w:tc>
          <w:tcPr>
            <w:tcW w:w="1108" w:type="pct"/>
            <w:gridSpan w:val="2"/>
            <w:vAlign w:val="center"/>
          </w:tcPr>
          <w:p w:rsidR="00C83395" w:rsidRDefault="00AC1116">
            <w:pPr>
              <w:spacing w:line="360" w:lineRule="auto"/>
              <w:jc w:val="center"/>
              <w:rPr>
                <w:szCs w:val="21"/>
              </w:rPr>
            </w:pPr>
            <w:r>
              <w:rPr>
                <w:rFonts w:hint="eastAsia"/>
                <w:szCs w:val="21"/>
              </w:rPr>
              <w:t>合计人数</w:t>
            </w:r>
          </w:p>
        </w:tc>
        <w:tc>
          <w:tcPr>
            <w:tcW w:w="3892" w:type="pct"/>
            <w:gridSpan w:val="5"/>
            <w:vAlign w:val="center"/>
          </w:tcPr>
          <w:p w:rsidR="00C83395" w:rsidRDefault="00C83395">
            <w:pPr>
              <w:spacing w:line="360" w:lineRule="auto"/>
              <w:jc w:val="center"/>
              <w:rPr>
                <w:szCs w:val="21"/>
              </w:rPr>
            </w:pPr>
          </w:p>
        </w:tc>
      </w:tr>
    </w:tbl>
    <w:p w:rsidR="00C83395" w:rsidRDefault="00AC1116" w:rsidP="00993DF3">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C83395" w:rsidRDefault="00AC1116" w:rsidP="00993DF3">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C83395" w:rsidRDefault="00C83395">
      <w:pPr>
        <w:widowControl/>
        <w:jc w:val="left"/>
        <w:rPr>
          <w:sz w:val="24"/>
        </w:rPr>
      </w:pPr>
    </w:p>
    <w:p w:rsidR="00C83395" w:rsidRDefault="00C83395">
      <w:pPr>
        <w:widowControl/>
        <w:jc w:val="left"/>
        <w:rPr>
          <w:sz w:val="24"/>
        </w:rPr>
      </w:pPr>
    </w:p>
    <w:p w:rsidR="00C83395" w:rsidRDefault="00C83395">
      <w:pPr>
        <w:widowControl/>
        <w:jc w:val="left"/>
        <w:rPr>
          <w:sz w:val="24"/>
        </w:rPr>
      </w:pPr>
    </w:p>
    <w:p w:rsidR="00C83395" w:rsidRDefault="00C83395">
      <w:pPr>
        <w:widowControl/>
        <w:jc w:val="left"/>
        <w:rPr>
          <w:sz w:val="24"/>
        </w:rPr>
      </w:pPr>
    </w:p>
    <w:p w:rsidR="00C83395" w:rsidRDefault="00AC1116" w:rsidP="00993DF3">
      <w:pPr>
        <w:spacing w:line="360" w:lineRule="auto"/>
        <w:ind w:right="84" w:firstLineChars="100" w:firstLine="223"/>
        <w:rPr>
          <w:sz w:val="24"/>
        </w:rPr>
      </w:pPr>
      <w:r>
        <w:rPr>
          <w:sz w:val="24"/>
        </w:rPr>
        <w:t>投标人名称：</w:t>
      </w:r>
    </w:p>
    <w:p w:rsidR="00C83395" w:rsidRDefault="00C83395" w:rsidP="00993DF3">
      <w:pPr>
        <w:spacing w:line="360" w:lineRule="auto"/>
        <w:ind w:right="84" w:firstLineChars="100" w:firstLine="223"/>
        <w:rPr>
          <w:sz w:val="24"/>
        </w:rPr>
      </w:pPr>
    </w:p>
    <w:p w:rsidR="00C83395" w:rsidRDefault="00AC1116" w:rsidP="00993DF3">
      <w:pPr>
        <w:spacing w:line="360" w:lineRule="auto"/>
        <w:ind w:right="84" w:firstLineChars="100" w:firstLine="223"/>
        <w:rPr>
          <w:sz w:val="24"/>
        </w:rPr>
      </w:pPr>
      <w:r>
        <w:rPr>
          <w:sz w:val="24"/>
        </w:rPr>
        <w:t>日期</w:t>
      </w:r>
    </w:p>
    <w:p w:rsidR="00C83395" w:rsidRDefault="00C83395">
      <w:pPr>
        <w:widowControl/>
        <w:jc w:val="left"/>
        <w:rPr>
          <w:sz w:val="24"/>
        </w:rPr>
      </w:pPr>
    </w:p>
    <w:p w:rsidR="00C83395" w:rsidRDefault="00AC1116">
      <w:pPr>
        <w:spacing w:line="360" w:lineRule="auto"/>
        <w:ind w:right="84" w:firstLineChars="100" w:firstLine="224"/>
        <w:rPr>
          <w:position w:val="-40"/>
          <w:sz w:val="24"/>
        </w:rPr>
      </w:pPr>
      <w:r>
        <w:rPr>
          <w:b/>
          <w:sz w:val="24"/>
        </w:rPr>
        <w:br w:type="page"/>
      </w:r>
    </w:p>
    <w:p w:rsidR="00C83395" w:rsidRDefault="00AC1116">
      <w:pPr>
        <w:spacing w:line="620" w:lineRule="exact"/>
        <w:rPr>
          <w:b/>
          <w:sz w:val="24"/>
        </w:rPr>
      </w:pPr>
      <w:r>
        <w:rPr>
          <w:b/>
          <w:sz w:val="24"/>
        </w:rPr>
        <w:t>附件</w:t>
      </w:r>
      <w:r>
        <w:rPr>
          <w:b/>
          <w:sz w:val="24"/>
        </w:rPr>
        <w:t>7</w:t>
      </w:r>
    </w:p>
    <w:p w:rsidR="00C83395" w:rsidRDefault="00AC1116">
      <w:pPr>
        <w:autoSpaceDN w:val="0"/>
        <w:spacing w:line="360" w:lineRule="auto"/>
        <w:jc w:val="center"/>
        <w:rPr>
          <w:b/>
          <w:bCs/>
          <w:sz w:val="24"/>
        </w:rPr>
      </w:pPr>
      <w:r>
        <w:rPr>
          <w:b/>
          <w:sz w:val="24"/>
        </w:rPr>
        <w:t>主要相关项目业绩一览表</w:t>
      </w:r>
    </w:p>
    <w:p w:rsidR="00C83395" w:rsidRDefault="00C83395">
      <w:pPr>
        <w:spacing w:line="460" w:lineRule="exact"/>
        <w:ind w:left="192"/>
        <w:rPr>
          <w:sz w:val="24"/>
        </w:rPr>
      </w:pPr>
    </w:p>
    <w:p w:rsidR="00C83395" w:rsidRDefault="00AC1116">
      <w:pPr>
        <w:spacing w:line="460" w:lineRule="exact"/>
        <w:rPr>
          <w:sz w:val="24"/>
        </w:rPr>
      </w:pPr>
      <w:r>
        <w:rPr>
          <w:sz w:val="24"/>
        </w:rPr>
        <w:t>项目名称：</w:t>
      </w:r>
      <w:r>
        <w:rPr>
          <w:sz w:val="24"/>
          <w:u w:val="single"/>
        </w:rPr>
        <w:t xml:space="preserve">                    </w:t>
      </w:r>
    </w:p>
    <w:p w:rsidR="00C83395" w:rsidRDefault="00AC1116">
      <w:pPr>
        <w:spacing w:line="460" w:lineRule="exact"/>
        <w:rPr>
          <w:sz w:val="24"/>
        </w:rPr>
      </w:pPr>
      <w:r>
        <w:rPr>
          <w:sz w:val="24"/>
        </w:rPr>
        <w:t>项目编号：</w:t>
      </w:r>
      <w:r>
        <w:rPr>
          <w:sz w:val="24"/>
          <w:u w:val="single"/>
        </w:rPr>
        <w:t xml:space="preserve">                    </w:t>
      </w:r>
    </w:p>
    <w:p w:rsidR="00C83395" w:rsidRDefault="00AC1116">
      <w:pPr>
        <w:spacing w:line="460" w:lineRule="exact"/>
        <w:rPr>
          <w:sz w:val="24"/>
          <w:u w:val="single"/>
        </w:rPr>
      </w:pPr>
      <w:r>
        <w:rPr>
          <w:sz w:val="24"/>
        </w:rPr>
        <w:t>包号：</w:t>
      </w:r>
      <w:r>
        <w:rPr>
          <w:sz w:val="24"/>
          <w:u w:val="single"/>
        </w:rPr>
        <w:t xml:space="preserve">                        </w:t>
      </w:r>
    </w:p>
    <w:p w:rsidR="00C83395" w:rsidRDefault="00C8339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C8339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3395" w:rsidRDefault="00AC1116">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C83395" w:rsidRDefault="00AC1116">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AC1116">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AC1116">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AC1116">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AC1116">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AC1116">
            <w:pPr>
              <w:snapToGrid w:val="0"/>
              <w:jc w:val="center"/>
              <w:rPr>
                <w:sz w:val="24"/>
              </w:rPr>
            </w:pPr>
            <w:r>
              <w:rPr>
                <w:sz w:val="24"/>
              </w:rPr>
              <w:t>合同金额</w:t>
            </w:r>
          </w:p>
        </w:tc>
      </w:tr>
      <w:tr w:rsidR="00C8339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r>
      <w:tr w:rsidR="00C8339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r>
      <w:tr w:rsidR="00C8339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r>
      <w:tr w:rsidR="00C8339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r>
      <w:tr w:rsidR="00C8339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r>
      <w:tr w:rsidR="00C8339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r>
      <w:tr w:rsidR="00C8339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r>
      <w:tr w:rsidR="00C8339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r>
      <w:tr w:rsidR="00C8339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r>
      <w:tr w:rsidR="00C8339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r>
      <w:tr w:rsidR="00C8339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83395" w:rsidRDefault="00C83395">
            <w:pPr>
              <w:snapToGrid w:val="0"/>
              <w:jc w:val="center"/>
              <w:rPr>
                <w:sz w:val="24"/>
              </w:rPr>
            </w:pPr>
          </w:p>
        </w:tc>
      </w:tr>
    </w:tbl>
    <w:p w:rsidR="00C83395" w:rsidRDefault="00AC1116">
      <w:pPr>
        <w:spacing w:line="560" w:lineRule="exact"/>
        <w:rPr>
          <w:sz w:val="24"/>
        </w:rPr>
      </w:pPr>
      <w:r>
        <w:rPr>
          <w:sz w:val="24"/>
        </w:rPr>
        <w:t>备注：若招标文件第二部分评分因素及评标标准中要求提供业绩的，投标人所列业绩应按其要求将证明材料按顺序附后。</w:t>
      </w:r>
    </w:p>
    <w:p w:rsidR="00C83395" w:rsidRDefault="00C83395">
      <w:pPr>
        <w:spacing w:line="460" w:lineRule="exact"/>
        <w:rPr>
          <w:b/>
          <w:sz w:val="24"/>
        </w:rPr>
      </w:pPr>
    </w:p>
    <w:p w:rsidR="00C83395" w:rsidRDefault="00C83395">
      <w:pPr>
        <w:spacing w:line="460" w:lineRule="exact"/>
        <w:rPr>
          <w:b/>
          <w:sz w:val="24"/>
        </w:rPr>
      </w:pPr>
    </w:p>
    <w:p w:rsidR="00C83395" w:rsidRDefault="00C83395">
      <w:pPr>
        <w:spacing w:line="460" w:lineRule="exact"/>
        <w:rPr>
          <w:b/>
          <w:sz w:val="24"/>
        </w:rPr>
      </w:pPr>
    </w:p>
    <w:p w:rsidR="00C83395" w:rsidRDefault="00C83395">
      <w:pPr>
        <w:spacing w:line="460" w:lineRule="exact"/>
        <w:rPr>
          <w:b/>
          <w:sz w:val="24"/>
        </w:rPr>
      </w:pPr>
    </w:p>
    <w:p w:rsidR="00C83395" w:rsidRDefault="00AC1116" w:rsidP="00993DF3">
      <w:pPr>
        <w:spacing w:line="360" w:lineRule="auto"/>
        <w:ind w:right="84" w:firstLineChars="100" w:firstLine="223"/>
        <w:rPr>
          <w:sz w:val="24"/>
        </w:rPr>
      </w:pPr>
      <w:r>
        <w:rPr>
          <w:sz w:val="24"/>
        </w:rPr>
        <w:t>投标人名称：</w:t>
      </w:r>
    </w:p>
    <w:p w:rsidR="00C83395" w:rsidRDefault="00C83395" w:rsidP="00993DF3">
      <w:pPr>
        <w:spacing w:line="360" w:lineRule="auto"/>
        <w:ind w:right="84" w:firstLineChars="100" w:firstLine="223"/>
        <w:rPr>
          <w:sz w:val="24"/>
        </w:rPr>
      </w:pPr>
    </w:p>
    <w:p w:rsidR="00C83395" w:rsidRDefault="00AC1116" w:rsidP="00993DF3">
      <w:pPr>
        <w:spacing w:line="360" w:lineRule="auto"/>
        <w:ind w:right="84" w:firstLineChars="100" w:firstLine="223"/>
        <w:rPr>
          <w:position w:val="-40"/>
          <w:sz w:val="24"/>
        </w:rPr>
      </w:pPr>
      <w:r>
        <w:rPr>
          <w:sz w:val="24"/>
        </w:rPr>
        <w:t>日期</w:t>
      </w:r>
      <w:r>
        <w:rPr>
          <w:b/>
          <w:sz w:val="24"/>
        </w:rPr>
        <w:br w:type="page"/>
      </w:r>
    </w:p>
    <w:p w:rsidR="00C83395" w:rsidRDefault="00AC1116">
      <w:pPr>
        <w:spacing w:line="460" w:lineRule="exact"/>
        <w:rPr>
          <w:b/>
          <w:sz w:val="24"/>
        </w:rPr>
      </w:pPr>
      <w:r>
        <w:rPr>
          <w:b/>
          <w:sz w:val="24"/>
        </w:rPr>
        <w:t>附件</w:t>
      </w:r>
      <w:r>
        <w:rPr>
          <w:b/>
          <w:sz w:val="24"/>
        </w:rPr>
        <w:t>8</w:t>
      </w:r>
    </w:p>
    <w:p w:rsidR="00C83395" w:rsidRDefault="00AC1116">
      <w:pPr>
        <w:autoSpaceDN w:val="0"/>
        <w:spacing w:line="360" w:lineRule="auto"/>
        <w:jc w:val="center"/>
        <w:rPr>
          <w:b/>
          <w:bCs/>
          <w:sz w:val="24"/>
        </w:rPr>
      </w:pPr>
      <w:r>
        <w:rPr>
          <w:rFonts w:hint="eastAsia"/>
          <w:b/>
          <w:bCs/>
          <w:sz w:val="24"/>
        </w:rPr>
        <w:t>投标</w:t>
      </w:r>
      <w:r>
        <w:rPr>
          <w:b/>
          <w:bCs/>
          <w:sz w:val="24"/>
        </w:rPr>
        <w:t>代表人授权书</w:t>
      </w:r>
    </w:p>
    <w:p w:rsidR="00C83395" w:rsidRDefault="00C83395">
      <w:pPr>
        <w:spacing w:line="360" w:lineRule="auto"/>
        <w:rPr>
          <w:sz w:val="24"/>
          <w:szCs w:val="21"/>
        </w:rPr>
      </w:pPr>
    </w:p>
    <w:p w:rsidR="00C83395" w:rsidRDefault="00AC1116">
      <w:pPr>
        <w:spacing w:line="360" w:lineRule="auto"/>
        <w:rPr>
          <w:sz w:val="24"/>
          <w:szCs w:val="21"/>
        </w:rPr>
      </w:pPr>
      <w:r>
        <w:rPr>
          <w:sz w:val="24"/>
          <w:szCs w:val="21"/>
        </w:rPr>
        <w:t>致：天津市政府采购中心</w:t>
      </w:r>
    </w:p>
    <w:p w:rsidR="00C83395" w:rsidRDefault="00AC1116" w:rsidP="00993DF3">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C83395" w:rsidRDefault="00AC1116" w:rsidP="00993DF3">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C83395" w:rsidRDefault="00AC1116" w:rsidP="00993DF3">
      <w:pPr>
        <w:spacing w:line="360" w:lineRule="auto"/>
        <w:ind w:firstLineChars="200" w:firstLine="446"/>
        <w:rPr>
          <w:sz w:val="24"/>
          <w:szCs w:val="21"/>
        </w:rPr>
      </w:pPr>
      <w:r>
        <w:rPr>
          <w:sz w:val="24"/>
          <w:szCs w:val="21"/>
        </w:rPr>
        <w:t>本授权书至投标有效期结束前始终有效。</w:t>
      </w:r>
    </w:p>
    <w:p w:rsidR="00C83395" w:rsidRDefault="00AC1116" w:rsidP="00993DF3">
      <w:pPr>
        <w:spacing w:line="360" w:lineRule="auto"/>
        <w:ind w:firstLineChars="200" w:firstLine="446"/>
        <w:rPr>
          <w:sz w:val="24"/>
          <w:szCs w:val="21"/>
        </w:rPr>
      </w:pPr>
      <w:r>
        <w:rPr>
          <w:sz w:val="24"/>
          <w:szCs w:val="21"/>
        </w:rPr>
        <w:t>投标代表人无转委托权，特此委托。</w:t>
      </w:r>
    </w:p>
    <w:p w:rsidR="00C83395" w:rsidRDefault="00C83395" w:rsidP="00993DF3">
      <w:pPr>
        <w:spacing w:line="360" w:lineRule="auto"/>
        <w:ind w:firstLineChars="200" w:firstLine="446"/>
        <w:rPr>
          <w:sz w:val="24"/>
        </w:rPr>
      </w:pPr>
    </w:p>
    <w:p w:rsidR="00C83395" w:rsidRDefault="00C83395" w:rsidP="00993DF3">
      <w:pPr>
        <w:spacing w:line="360" w:lineRule="auto"/>
        <w:ind w:firstLineChars="200" w:firstLine="446"/>
        <w:rPr>
          <w:sz w:val="24"/>
        </w:rPr>
      </w:pPr>
    </w:p>
    <w:p w:rsidR="00C83395" w:rsidRDefault="00C83395" w:rsidP="00993DF3">
      <w:pPr>
        <w:spacing w:line="360" w:lineRule="auto"/>
        <w:ind w:firstLineChars="200" w:firstLine="446"/>
        <w:rPr>
          <w:sz w:val="24"/>
        </w:rPr>
      </w:pPr>
    </w:p>
    <w:p w:rsidR="00C83395" w:rsidRDefault="00AC1116" w:rsidP="00993DF3">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C83395">
        <w:tc>
          <w:tcPr>
            <w:tcW w:w="4264" w:type="dxa"/>
          </w:tcPr>
          <w:p w:rsidR="00C83395" w:rsidRDefault="00AC1116">
            <w:pPr>
              <w:spacing w:line="360" w:lineRule="auto"/>
              <w:jc w:val="left"/>
              <w:rPr>
                <w:sz w:val="24"/>
              </w:rPr>
            </w:pPr>
            <w:r>
              <w:rPr>
                <w:sz w:val="24"/>
              </w:rPr>
              <w:t>投标代表人身份证正面</w:t>
            </w:r>
          </w:p>
          <w:p w:rsidR="00C83395" w:rsidRDefault="00C83395">
            <w:pPr>
              <w:spacing w:line="360" w:lineRule="auto"/>
              <w:jc w:val="left"/>
              <w:rPr>
                <w:sz w:val="24"/>
              </w:rPr>
            </w:pPr>
          </w:p>
          <w:p w:rsidR="00C83395" w:rsidRDefault="00C83395">
            <w:pPr>
              <w:spacing w:line="360" w:lineRule="auto"/>
              <w:jc w:val="left"/>
              <w:rPr>
                <w:sz w:val="24"/>
              </w:rPr>
            </w:pPr>
          </w:p>
          <w:p w:rsidR="00C83395" w:rsidRDefault="00C83395">
            <w:pPr>
              <w:spacing w:line="360" w:lineRule="auto"/>
              <w:jc w:val="left"/>
              <w:rPr>
                <w:sz w:val="24"/>
              </w:rPr>
            </w:pPr>
          </w:p>
          <w:p w:rsidR="00C83395" w:rsidRDefault="00C83395">
            <w:pPr>
              <w:spacing w:line="360" w:lineRule="auto"/>
              <w:jc w:val="left"/>
              <w:rPr>
                <w:sz w:val="24"/>
              </w:rPr>
            </w:pPr>
          </w:p>
          <w:p w:rsidR="00C83395" w:rsidRDefault="00C83395">
            <w:pPr>
              <w:spacing w:line="360" w:lineRule="auto"/>
              <w:jc w:val="left"/>
              <w:rPr>
                <w:sz w:val="24"/>
              </w:rPr>
            </w:pPr>
          </w:p>
        </w:tc>
        <w:tc>
          <w:tcPr>
            <w:tcW w:w="4264" w:type="dxa"/>
          </w:tcPr>
          <w:p w:rsidR="00C83395" w:rsidRDefault="00AC1116">
            <w:pPr>
              <w:spacing w:line="360" w:lineRule="auto"/>
              <w:jc w:val="left"/>
              <w:rPr>
                <w:sz w:val="24"/>
              </w:rPr>
            </w:pPr>
            <w:r>
              <w:rPr>
                <w:sz w:val="24"/>
              </w:rPr>
              <w:t>投标代表人身份证背面</w:t>
            </w:r>
          </w:p>
        </w:tc>
      </w:tr>
    </w:tbl>
    <w:p w:rsidR="00C83395" w:rsidRDefault="00C83395" w:rsidP="00993DF3">
      <w:pPr>
        <w:spacing w:line="360" w:lineRule="auto"/>
        <w:ind w:firstLineChars="2100" w:firstLine="4686"/>
        <w:rPr>
          <w:sz w:val="24"/>
        </w:rPr>
      </w:pPr>
    </w:p>
    <w:p w:rsidR="00C83395" w:rsidRDefault="00AC1116">
      <w:pPr>
        <w:spacing w:line="460" w:lineRule="exact"/>
        <w:ind w:right="444"/>
        <w:rPr>
          <w:b/>
          <w:sz w:val="24"/>
        </w:rPr>
      </w:pPr>
      <w:r>
        <w:rPr>
          <w:b/>
          <w:sz w:val="24"/>
        </w:rPr>
        <w:br w:type="page"/>
      </w:r>
      <w:r>
        <w:rPr>
          <w:b/>
          <w:sz w:val="24"/>
        </w:rPr>
        <w:t>附件</w:t>
      </w:r>
      <w:r>
        <w:rPr>
          <w:b/>
          <w:sz w:val="24"/>
        </w:rPr>
        <w:t>9</w:t>
      </w:r>
      <w:r>
        <w:rPr>
          <w:rFonts w:hint="eastAsia"/>
          <w:b/>
          <w:sz w:val="24"/>
        </w:rPr>
        <w:t>-1</w:t>
      </w:r>
    </w:p>
    <w:p w:rsidR="00C83395" w:rsidRDefault="00AC1116">
      <w:pPr>
        <w:autoSpaceDE w:val="0"/>
        <w:autoSpaceDN w:val="0"/>
        <w:spacing w:line="480" w:lineRule="auto"/>
        <w:jc w:val="center"/>
        <w:rPr>
          <w:sz w:val="24"/>
          <w:szCs w:val="24"/>
        </w:rPr>
      </w:pPr>
      <w:r>
        <w:rPr>
          <w:b/>
          <w:sz w:val="24"/>
          <w:szCs w:val="24"/>
        </w:rPr>
        <w:t>中小企业声明函（服务）</w:t>
      </w:r>
    </w:p>
    <w:p w:rsidR="00C83395" w:rsidRDefault="00AC1116" w:rsidP="00993DF3">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C83395" w:rsidRDefault="00AC1116" w:rsidP="00993DF3">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C83395" w:rsidRDefault="00AC1116" w:rsidP="00993DF3">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C83395" w:rsidRDefault="00AC1116">
      <w:pPr>
        <w:autoSpaceDE w:val="0"/>
        <w:autoSpaceDN w:val="0"/>
        <w:spacing w:line="500" w:lineRule="exact"/>
        <w:ind w:left="641"/>
        <w:jc w:val="left"/>
        <w:rPr>
          <w:sz w:val="24"/>
          <w:szCs w:val="24"/>
        </w:rPr>
      </w:pPr>
      <w:r>
        <w:rPr>
          <w:sz w:val="24"/>
          <w:szCs w:val="24"/>
        </w:rPr>
        <w:t>……</w:t>
      </w:r>
    </w:p>
    <w:p w:rsidR="00C83395" w:rsidRDefault="00AC1116" w:rsidP="00993DF3">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C83395" w:rsidRDefault="00AC1116" w:rsidP="00993DF3">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C83395" w:rsidRDefault="00AC1116">
      <w:pPr>
        <w:autoSpaceDE w:val="0"/>
        <w:autoSpaceDN w:val="0"/>
        <w:spacing w:line="500" w:lineRule="exact"/>
        <w:ind w:left="3840"/>
        <w:jc w:val="left"/>
        <w:rPr>
          <w:sz w:val="24"/>
          <w:szCs w:val="24"/>
        </w:rPr>
      </w:pPr>
      <w:r>
        <w:rPr>
          <w:sz w:val="24"/>
          <w:szCs w:val="24"/>
        </w:rPr>
        <w:t>投标人名称：</w:t>
      </w:r>
    </w:p>
    <w:p w:rsidR="00C83395" w:rsidRDefault="00AC1116">
      <w:pPr>
        <w:autoSpaceDE w:val="0"/>
        <w:autoSpaceDN w:val="0"/>
        <w:spacing w:line="500" w:lineRule="exact"/>
        <w:ind w:left="3840"/>
        <w:jc w:val="left"/>
        <w:rPr>
          <w:sz w:val="32"/>
        </w:rPr>
      </w:pPr>
      <w:r>
        <w:rPr>
          <w:sz w:val="24"/>
          <w:szCs w:val="24"/>
        </w:rPr>
        <w:t>日期：</w:t>
      </w:r>
    </w:p>
    <w:p w:rsidR="00C83395" w:rsidRDefault="00AC1116">
      <w:pPr>
        <w:spacing w:line="360" w:lineRule="auto"/>
        <w:ind w:right="84" w:firstLineChars="100" w:firstLine="224"/>
        <w:rPr>
          <w:b/>
          <w:sz w:val="24"/>
          <w:szCs w:val="24"/>
        </w:rPr>
      </w:pPr>
      <w:r>
        <w:rPr>
          <w:b/>
          <w:sz w:val="24"/>
          <w:szCs w:val="24"/>
        </w:rPr>
        <w:t>注：</w:t>
      </w:r>
    </w:p>
    <w:p w:rsidR="00C83395" w:rsidRDefault="00AC1116">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C83395" w:rsidRDefault="00AC1116">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C83395" w:rsidRDefault="00AC1116">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r>
        <w:rPr>
          <w:b/>
          <w:sz w:val="24"/>
        </w:rPr>
        <w:br w:type="page"/>
      </w:r>
    </w:p>
    <w:p w:rsidR="00C83395" w:rsidRDefault="00AC1116">
      <w:pPr>
        <w:autoSpaceDN w:val="0"/>
        <w:spacing w:line="360" w:lineRule="auto"/>
        <w:rPr>
          <w:b/>
          <w:sz w:val="24"/>
        </w:rPr>
      </w:pPr>
      <w:r>
        <w:rPr>
          <w:rFonts w:hint="eastAsia"/>
          <w:b/>
          <w:sz w:val="24"/>
        </w:rPr>
        <w:t>附件</w:t>
      </w:r>
      <w:r>
        <w:rPr>
          <w:rFonts w:hint="eastAsia"/>
          <w:b/>
          <w:sz w:val="24"/>
        </w:rPr>
        <w:t>9-2</w:t>
      </w:r>
    </w:p>
    <w:p w:rsidR="00C83395" w:rsidRDefault="00AC1116">
      <w:pPr>
        <w:autoSpaceDN w:val="0"/>
        <w:spacing w:line="360" w:lineRule="auto"/>
        <w:jc w:val="left"/>
        <w:rPr>
          <w:b/>
          <w:bCs/>
          <w:sz w:val="24"/>
        </w:rPr>
      </w:pPr>
      <w:r>
        <w:rPr>
          <w:rFonts w:hint="eastAsia"/>
          <w:b/>
          <w:kern w:val="0"/>
          <w:sz w:val="24"/>
          <w:szCs w:val="21"/>
        </w:rPr>
        <w:t>若不是残疾人福利性单位，投标文件中可不提供此声明函</w:t>
      </w:r>
    </w:p>
    <w:p w:rsidR="00C83395" w:rsidRDefault="00C83395">
      <w:pPr>
        <w:autoSpaceDN w:val="0"/>
        <w:spacing w:line="360" w:lineRule="auto"/>
        <w:jc w:val="center"/>
        <w:rPr>
          <w:b/>
          <w:bCs/>
          <w:sz w:val="24"/>
        </w:rPr>
      </w:pPr>
    </w:p>
    <w:p w:rsidR="00C83395" w:rsidRDefault="00AC1116">
      <w:pPr>
        <w:snapToGrid w:val="0"/>
        <w:spacing w:line="360" w:lineRule="auto"/>
        <w:jc w:val="center"/>
        <w:rPr>
          <w:b/>
          <w:bCs/>
          <w:sz w:val="24"/>
        </w:rPr>
      </w:pPr>
      <w:r>
        <w:rPr>
          <w:rFonts w:hint="eastAsia"/>
          <w:b/>
          <w:bCs/>
          <w:sz w:val="24"/>
        </w:rPr>
        <w:t>残疾人福利性单位声明函</w:t>
      </w:r>
    </w:p>
    <w:p w:rsidR="00C83395" w:rsidRDefault="00C83395">
      <w:pPr>
        <w:snapToGrid w:val="0"/>
        <w:spacing w:line="360" w:lineRule="auto"/>
        <w:ind w:firstLineChars="200" w:firstLine="448"/>
        <w:jc w:val="left"/>
        <w:rPr>
          <w:b/>
          <w:bCs/>
          <w:sz w:val="24"/>
        </w:rPr>
      </w:pPr>
    </w:p>
    <w:p w:rsidR="00C83395" w:rsidRDefault="00AC1116" w:rsidP="00993DF3">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C83395" w:rsidRDefault="00AC1116" w:rsidP="00993DF3">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C83395" w:rsidRDefault="00C83395" w:rsidP="00993DF3">
      <w:pPr>
        <w:snapToGrid w:val="0"/>
        <w:spacing w:line="360" w:lineRule="auto"/>
        <w:ind w:firstLineChars="200" w:firstLine="446"/>
        <w:jc w:val="left"/>
        <w:rPr>
          <w:bCs/>
          <w:sz w:val="24"/>
        </w:rPr>
      </w:pPr>
    </w:p>
    <w:p w:rsidR="00C83395" w:rsidRDefault="00C83395" w:rsidP="00993DF3">
      <w:pPr>
        <w:snapToGrid w:val="0"/>
        <w:spacing w:line="360" w:lineRule="auto"/>
        <w:ind w:firstLineChars="200" w:firstLine="446"/>
        <w:jc w:val="left"/>
        <w:rPr>
          <w:bCs/>
          <w:sz w:val="24"/>
        </w:rPr>
      </w:pPr>
    </w:p>
    <w:p w:rsidR="00C83395" w:rsidRDefault="00AC1116" w:rsidP="00993DF3">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C83395" w:rsidRDefault="00C83395" w:rsidP="00993DF3">
      <w:pPr>
        <w:snapToGrid w:val="0"/>
        <w:spacing w:line="360" w:lineRule="auto"/>
        <w:ind w:firstLineChars="200" w:firstLine="446"/>
        <w:jc w:val="left"/>
        <w:rPr>
          <w:bCs/>
          <w:sz w:val="24"/>
        </w:rPr>
      </w:pPr>
    </w:p>
    <w:p w:rsidR="00C83395" w:rsidRDefault="00AC1116" w:rsidP="00993DF3">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C83395" w:rsidRDefault="00C83395" w:rsidP="00993DF3">
      <w:pPr>
        <w:snapToGrid w:val="0"/>
        <w:spacing w:line="360" w:lineRule="auto"/>
        <w:ind w:firstLineChars="200" w:firstLine="446"/>
        <w:jc w:val="left"/>
        <w:rPr>
          <w:sz w:val="24"/>
          <w:szCs w:val="21"/>
        </w:rPr>
      </w:pPr>
    </w:p>
    <w:p w:rsidR="00C83395" w:rsidRDefault="00AC1116" w:rsidP="00993DF3">
      <w:pPr>
        <w:snapToGrid w:val="0"/>
        <w:spacing w:line="360" w:lineRule="auto"/>
        <w:ind w:firstLineChars="200" w:firstLine="446"/>
        <w:rPr>
          <w:sz w:val="24"/>
          <w:szCs w:val="21"/>
        </w:rPr>
      </w:pPr>
      <w:r>
        <w:rPr>
          <w:sz w:val="24"/>
          <w:szCs w:val="21"/>
        </w:rPr>
        <w:t>注：</w:t>
      </w:r>
    </w:p>
    <w:p w:rsidR="00C83395" w:rsidRDefault="00AC1116">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C83395" w:rsidRDefault="00AC1116">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C83395" w:rsidRDefault="00AC1116">
      <w:pPr>
        <w:widowControl/>
        <w:jc w:val="left"/>
        <w:rPr>
          <w:b/>
          <w:sz w:val="24"/>
        </w:rPr>
      </w:pPr>
      <w:r>
        <w:rPr>
          <w:b/>
          <w:sz w:val="24"/>
        </w:rPr>
        <w:br w:type="page"/>
      </w:r>
    </w:p>
    <w:p w:rsidR="00C83395" w:rsidRDefault="00AC1116">
      <w:pPr>
        <w:spacing w:line="480" w:lineRule="auto"/>
      </w:pPr>
      <w:r>
        <w:rPr>
          <w:b/>
          <w:sz w:val="24"/>
        </w:rPr>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AC1116">
      <w:pPr>
        <w:spacing w:line="560" w:lineRule="exact"/>
        <w:jc w:val="left"/>
        <w:rPr>
          <w:b/>
          <w:sz w:val="24"/>
        </w:rPr>
      </w:pPr>
      <w:r>
        <w:rPr>
          <w:b/>
          <w:sz w:val="24"/>
        </w:rPr>
        <w:t>附件</w:t>
      </w:r>
      <w:r>
        <w:rPr>
          <w:b/>
          <w:sz w:val="24"/>
        </w:rPr>
        <w:t>1</w:t>
      </w:r>
      <w:r>
        <w:rPr>
          <w:rFonts w:hint="eastAsia"/>
          <w:b/>
          <w:sz w:val="24"/>
        </w:rPr>
        <w:t>1</w:t>
      </w:r>
    </w:p>
    <w:p w:rsidR="00C83395" w:rsidRDefault="00AC1116">
      <w:pPr>
        <w:spacing w:line="560" w:lineRule="exact"/>
        <w:jc w:val="center"/>
        <w:rPr>
          <w:b/>
          <w:sz w:val="24"/>
        </w:rPr>
      </w:pPr>
      <w:r>
        <w:rPr>
          <w:b/>
          <w:sz w:val="24"/>
        </w:rPr>
        <w:t>管理大纲</w:t>
      </w:r>
    </w:p>
    <w:p w:rsidR="00C83395" w:rsidRDefault="00AC1116" w:rsidP="00993DF3">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C83395" w:rsidRDefault="00AC1116" w:rsidP="00993DF3">
      <w:pPr>
        <w:spacing w:line="560" w:lineRule="exact"/>
        <w:ind w:firstLineChars="300" w:firstLine="669"/>
        <w:jc w:val="left"/>
        <w:rPr>
          <w:sz w:val="24"/>
        </w:rPr>
      </w:pPr>
      <w:r>
        <w:rPr>
          <w:sz w:val="24"/>
        </w:rPr>
        <w:t>投标人将专项服务委托专业公司承担的，应当进行说明。</w:t>
      </w: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AC1116">
      <w:pPr>
        <w:spacing w:line="360" w:lineRule="auto"/>
        <w:ind w:right="84"/>
        <w:rPr>
          <w:sz w:val="24"/>
        </w:rPr>
      </w:pPr>
      <w:r>
        <w:rPr>
          <w:sz w:val="24"/>
        </w:rPr>
        <w:t>投标人名称：</w:t>
      </w:r>
    </w:p>
    <w:p w:rsidR="00C83395" w:rsidRDefault="00C83395" w:rsidP="00993DF3">
      <w:pPr>
        <w:spacing w:line="360" w:lineRule="auto"/>
        <w:ind w:right="84" w:firstLineChars="100" w:firstLine="223"/>
        <w:rPr>
          <w:sz w:val="24"/>
        </w:rPr>
      </w:pPr>
    </w:p>
    <w:p w:rsidR="00C83395" w:rsidRDefault="00AC1116">
      <w:pPr>
        <w:spacing w:line="360" w:lineRule="auto"/>
        <w:ind w:right="84"/>
        <w:rPr>
          <w:position w:val="-40"/>
          <w:sz w:val="24"/>
        </w:rPr>
      </w:pPr>
      <w:r>
        <w:rPr>
          <w:sz w:val="24"/>
        </w:rPr>
        <w:t>日期：</w:t>
      </w:r>
      <w:r>
        <w:rPr>
          <w:sz w:val="24"/>
        </w:rPr>
        <w:t xml:space="preserve">  </w:t>
      </w: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C83395">
      <w:pPr>
        <w:spacing w:line="560" w:lineRule="exact"/>
        <w:jc w:val="left"/>
        <w:rPr>
          <w:sz w:val="28"/>
        </w:rPr>
      </w:pPr>
    </w:p>
    <w:p w:rsidR="00C83395" w:rsidRDefault="00AC1116">
      <w:pPr>
        <w:widowControl/>
        <w:jc w:val="left"/>
        <w:rPr>
          <w:b/>
          <w:color w:val="000000"/>
          <w:sz w:val="24"/>
        </w:rPr>
      </w:pPr>
      <w:r>
        <w:rPr>
          <w:b/>
          <w:color w:val="000000"/>
          <w:sz w:val="24"/>
        </w:rPr>
        <w:br w:type="page"/>
      </w:r>
    </w:p>
    <w:p w:rsidR="00C83395" w:rsidRDefault="00AC1116">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C83395" w:rsidRDefault="00AC1116">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C83395">
        <w:trPr>
          <w:cantSplit/>
          <w:jc w:val="center"/>
        </w:trPr>
        <w:tc>
          <w:tcPr>
            <w:tcW w:w="1452" w:type="dxa"/>
            <w:gridSpan w:val="2"/>
          </w:tcPr>
          <w:p w:rsidR="00C83395" w:rsidRDefault="00AC1116">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C83395" w:rsidRDefault="00C83395">
            <w:pPr>
              <w:spacing w:line="360" w:lineRule="auto"/>
              <w:ind w:right="84"/>
              <w:jc w:val="center"/>
              <w:rPr>
                <w:position w:val="-36"/>
                <w:sz w:val="24"/>
              </w:rPr>
            </w:pPr>
          </w:p>
        </w:tc>
        <w:tc>
          <w:tcPr>
            <w:tcW w:w="1449" w:type="dxa"/>
            <w:gridSpan w:val="2"/>
          </w:tcPr>
          <w:p w:rsidR="00C83395" w:rsidRDefault="00AC1116">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C83395" w:rsidRDefault="00C83395">
            <w:pPr>
              <w:spacing w:line="360" w:lineRule="auto"/>
              <w:ind w:right="84"/>
              <w:jc w:val="center"/>
              <w:rPr>
                <w:position w:val="-36"/>
                <w:sz w:val="24"/>
              </w:rPr>
            </w:pPr>
          </w:p>
        </w:tc>
        <w:tc>
          <w:tcPr>
            <w:tcW w:w="1426" w:type="dxa"/>
            <w:gridSpan w:val="2"/>
          </w:tcPr>
          <w:p w:rsidR="00C83395" w:rsidRDefault="00AC1116">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C83395" w:rsidRDefault="00C83395">
            <w:pPr>
              <w:spacing w:line="360" w:lineRule="auto"/>
              <w:ind w:right="84"/>
              <w:jc w:val="center"/>
              <w:rPr>
                <w:position w:val="-36"/>
                <w:sz w:val="24"/>
              </w:rPr>
            </w:pPr>
          </w:p>
        </w:tc>
      </w:tr>
      <w:tr w:rsidR="00C83395">
        <w:trPr>
          <w:cantSplit/>
          <w:jc w:val="center"/>
        </w:trPr>
        <w:tc>
          <w:tcPr>
            <w:tcW w:w="1452" w:type="dxa"/>
            <w:gridSpan w:val="2"/>
          </w:tcPr>
          <w:p w:rsidR="00C83395" w:rsidRDefault="00AC1116">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C83395" w:rsidRDefault="00C83395">
            <w:pPr>
              <w:spacing w:line="360" w:lineRule="auto"/>
              <w:ind w:right="84"/>
              <w:jc w:val="center"/>
              <w:rPr>
                <w:position w:val="-36"/>
                <w:sz w:val="24"/>
              </w:rPr>
            </w:pPr>
          </w:p>
        </w:tc>
        <w:tc>
          <w:tcPr>
            <w:tcW w:w="1449" w:type="dxa"/>
            <w:gridSpan w:val="2"/>
          </w:tcPr>
          <w:p w:rsidR="00C83395" w:rsidRDefault="00AC1116">
            <w:pPr>
              <w:spacing w:line="360" w:lineRule="auto"/>
              <w:ind w:right="84"/>
              <w:jc w:val="center"/>
              <w:rPr>
                <w:position w:val="-36"/>
                <w:sz w:val="24"/>
              </w:rPr>
            </w:pPr>
            <w:r>
              <w:rPr>
                <w:position w:val="-36"/>
                <w:sz w:val="24"/>
              </w:rPr>
              <w:t>毕业学校</w:t>
            </w:r>
          </w:p>
        </w:tc>
        <w:tc>
          <w:tcPr>
            <w:tcW w:w="1894" w:type="dxa"/>
            <w:gridSpan w:val="3"/>
          </w:tcPr>
          <w:p w:rsidR="00C83395" w:rsidRDefault="00C83395">
            <w:pPr>
              <w:spacing w:line="360" w:lineRule="auto"/>
              <w:ind w:right="84"/>
              <w:jc w:val="center"/>
              <w:rPr>
                <w:position w:val="-36"/>
                <w:sz w:val="24"/>
              </w:rPr>
            </w:pPr>
          </w:p>
        </w:tc>
        <w:tc>
          <w:tcPr>
            <w:tcW w:w="1426" w:type="dxa"/>
            <w:gridSpan w:val="2"/>
          </w:tcPr>
          <w:p w:rsidR="00C83395" w:rsidRDefault="00AC1116">
            <w:pPr>
              <w:spacing w:line="360" w:lineRule="auto"/>
              <w:ind w:right="84"/>
              <w:jc w:val="center"/>
              <w:rPr>
                <w:position w:val="-36"/>
                <w:sz w:val="24"/>
              </w:rPr>
            </w:pPr>
            <w:r>
              <w:rPr>
                <w:position w:val="-36"/>
                <w:sz w:val="24"/>
              </w:rPr>
              <w:t>毕业时间</w:t>
            </w:r>
          </w:p>
        </w:tc>
        <w:tc>
          <w:tcPr>
            <w:tcW w:w="1290" w:type="dxa"/>
          </w:tcPr>
          <w:p w:rsidR="00C83395" w:rsidRDefault="00C83395">
            <w:pPr>
              <w:spacing w:line="360" w:lineRule="auto"/>
              <w:ind w:right="84"/>
              <w:jc w:val="center"/>
              <w:rPr>
                <w:position w:val="-36"/>
                <w:sz w:val="24"/>
              </w:rPr>
            </w:pPr>
          </w:p>
        </w:tc>
      </w:tr>
      <w:tr w:rsidR="00C83395">
        <w:trPr>
          <w:cantSplit/>
          <w:jc w:val="center"/>
        </w:trPr>
        <w:tc>
          <w:tcPr>
            <w:tcW w:w="1452" w:type="dxa"/>
            <w:gridSpan w:val="2"/>
          </w:tcPr>
          <w:p w:rsidR="00C83395" w:rsidRDefault="00AC1116">
            <w:pPr>
              <w:spacing w:line="360" w:lineRule="auto"/>
              <w:ind w:right="84"/>
              <w:jc w:val="center"/>
              <w:rPr>
                <w:position w:val="-36"/>
                <w:sz w:val="24"/>
              </w:rPr>
            </w:pPr>
            <w:r>
              <w:rPr>
                <w:position w:val="-36"/>
                <w:sz w:val="24"/>
              </w:rPr>
              <w:t>所学专业</w:t>
            </w:r>
          </w:p>
        </w:tc>
        <w:tc>
          <w:tcPr>
            <w:tcW w:w="1396" w:type="dxa"/>
            <w:gridSpan w:val="2"/>
          </w:tcPr>
          <w:p w:rsidR="00C83395" w:rsidRDefault="00C83395">
            <w:pPr>
              <w:spacing w:line="360" w:lineRule="auto"/>
              <w:ind w:right="84"/>
              <w:jc w:val="center"/>
              <w:rPr>
                <w:position w:val="-36"/>
                <w:sz w:val="24"/>
              </w:rPr>
            </w:pPr>
          </w:p>
        </w:tc>
        <w:tc>
          <w:tcPr>
            <w:tcW w:w="1449" w:type="dxa"/>
            <w:gridSpan w:val="2"/>
          </w:tcPr>
          <w:p w:rsidR="00C83395" w:rsidRDefault="00AC1116">
            <w:pPr>
              <w:spacing w:line="360" w:lineRule="auto"/>
              <w:ind w:right="84"/>
              <w:jc w:val="center"/>
              <w:rPr>
                <w:position w:val="-36"/>
                <w:sz w:val="24"/>
              </w:rPr>
            </w:pPr>
            <w:r>
              <w:rPr>
                <w:position w:val="-36"/>
                <w:sz w:val="24"/>
              </w:rPr>
              <w:t>最高学历</w:t>
            </w:r>
          </w:p>
        </w:tc>
        <w:tc>
          <w:tcPr>
            <w:tcW w:w="1894" w:type="dxa"/>
            <w:gridSpan w:val="3"/>
          </w:tcPr>
          <w:p w:rsidR="00C83395" w:rsidRDefault="00C83395">
            <w:pPr>
              <w:spacing w:line="360" w:lineRule="auto"/>
              <w:ind w:right="84"/>
              <w:jc w:val="center"/>
              <w:rPr>
                <w:position w:val="-36"/>
                <w:sz w:val="24"/>
              </w:rPr>
            </w:pPr>
          </w:p>
        </w:tc>
        <w:tc>
          <w:tcPr>
            <w:tcW w:w="1426" w:type="dxa"/>
            <w:gridSpan w:val="2"/>
          </w:tcPr>
          <w:p w:rsidR="00C83395" w:rsidRDefault="00AC1116">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C83395" w:rsidRDefault="00C83395">
            <w:pPr>
              <w:spacing w:line="360" w:lineRule="auto"/>
              <w:ind w:right="84"/>
              <w:jc w:val="center"/>
              <w:rPr>
                <w:position w:val="-36"/>
                <w:sz w:val="24"/>
              </w:rPr>
            </w:pPr>
          </w:p>
        </w:tc>
      </w:tr>
      <w:tr w:rsidR="00C83395">
        <w:trPr>
          <w:cantSplit/>
          <w:jc w:val="center"/>
        </w:trPr>
        <w:tc>
          <w:tcPr>
            <w:tcW w:w="2346" w:type="dxa"/>
            <w:gridSpan w:val="3"/>
            <w:vAlign w:val="center"/>
          </w:tcPr>
          <w:p w:rsidR="00C83395" w:rsidRDefault="00AC1116">
            <w:pPr>
              <w:spacing w:line="360" w:lineRule="auto"/>
              <w:ind w:right="84"/>
              <w:jc w:val="center"/>
              <w:rPr>
                <w:spacing w:val="-28"/>
                <w:position w:val="-36"/>
                <w:sz w:val="24"/>
              </w:rPr>
            </w:pPr>
            <w:r>
              <w:rPr>
                <w:position w:val="-36"/>
                <w:sz w:val="24"/>
              </w:rPr>
              <w:t>所获证书及编号</w:t>
            </w:r>
          </w:p>
        </w:tc>
        <w:tc>
          <w:tcPr>
            <w:tcW w:w="1951" w:type="dxa"/>
            <w:gridSpan w:val="3"/>
          </w:tcPr>
          <w:p w:rsidR="00C83395" w:rsidRDefault="00C83395">
            <w:pPr>
              <w:spacing w:line="360" w:lineRule="auto"/>
              <w:ind w:right="84"/>
              <w:jc w:val="center"/>
              <w:rPr>
                <w:position w:val="-36"/>
                <w:sz w:val="24"/>
              </w:rPr>
            </w:pPr>
          </w:p>
        </w:tc>
        <w:tc>
          <w:tcPr>
            <w:tcW w:w="3138" w:type="dxa"/>
            <w:gridSpan w:val="4"/>
          </w:tcPr>
          <w:p w:rsidR="00C83395" w:rsidRDefault="00AC1116">
            <w:pPr>
              <w:spacing w:line="560" w:lineRule="exact"/>
              <w:jc w:val="center"/>
              <w:rPr>
                <w:sz w:val="24"/>
              </w:rPr>
            </w:pPr>
            <w:r>
              <w:rPr>
                <w:sz w:val="24"/>
              </w:rPr>
              <w:t>从事物业管理</w:t>
            </w:r>
          </w:p>
          <w:p w:rsidR="00C83395" w:rsidRDefault="00AC1116">
            <w:pPr>
              <w:spacing w:line="360" w:lineRule="auto"/>
              <w:ind w:right="84"/>
              <w:jc w:val="center"/>
              <w:rPr>
                <w:position w:val="-36"/>
                <w:sz w:val="24"/>
              </w:rPr>
            </w:pPr>
            <w:r>
              <w:rPr>
                <w:sz w:val="24"/>
              </w:rPr>
              <w:t>工作年限</w:t>
            </w:r>
          </w:p>
        </w:tc>
        <w:tc>
          <w:tcPr>
            <w:tcW w:w="1472" w:type="dxa"/>
            <w:gridSpan w:val="2"/>
          </w:tcPr>
          <w:p w:rsidR="00C83395" w:rsidRDefault="00C83395">
            <w:pPr>
              <w:spacing w:line="360" w:lineRule="auto"/>
              <w:ind w:right="84"/>
              <w:jc w:val="center"/>
              <w:rPr>
                <w:position w:val="-36"/>
                <w:sz w:val="24"/>
              </w:rPr>
            </w:pPr>
          </w:p>
        </w:tc>
      </w:tr>
      <w:tr w:rsidR="00C83395">
        <w:trPr>
          <w:cantSplit/>
          <w:jc w:val="center"/>
        </w:trPr>
        <w:tc>
          <w:tcPr>
            <w:tcW w:w="8907" w:type="dxa"/>
            <w:gridSpan w:val="12"/>
          </w:tcPr>
          <w:p w:rsidR="00C83395" w:rsidRDefault="00AC1116">
            <w:pPr>
              <w:spacing w:line="360" w:lineRule="auto"/>
              <w:ind w:right="84"/>
              <w:jc w:val="center"/>
              <w:rPr>
                <w:position w:val="-36"/>
                <w:sz w:val="24"/>
              </w:rPr>
            </w:pPr>
            <w:r>
              <w:rPr>
                <w:position w:val="-36"/>
                <w:sz w:val="24"/>
              </w:rPr>
              <w:t>近三年来的主要工作业绩及担任的主要工作经历</w:t>
            </w:r>
          </w:p>
        </w:tc>
      </w:tr>
      <w:tr w:rsidR="00C83395">
        <w:trPr>
          <w:cantSplit/>
          <w:jc w:val="center"/>
        </w:trPr>
        <w:tc>
          <w:tcPr>
            <w:tcW w:w="952" w:type="dxa"/>
          </w:tcPr>
          <w:p w:rsidR="00C83395" w:rsidRDefault="00AC1116">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C83395" w:rsidRDefault="00AC1116">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C83395" w:rsidRDefault="00AC1116">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C83395" w:rsidRDefault="00AC1116">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C83395" w:rsidRDefault="00AC1116">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C83395">
        <w:trPr>
          <w:cantSplit/>
          <w:jc w:val="center"/>
        </w:trPr>
        <w:tc>
          <w:tcPr>
            <w:tcW w:w="952" w:type="dxa"/>
          </w:tcPr>
          <w:p w:rsidR="00C83395" w:rsidRDefault="00C83395">
            <w:pPr>
              <w:spacing w:line="360" w:lineRule="auto"/>
              <w:ind w:right="84"/>
              <w:rPr>
                <w:position w:val="-36"/>
                <w:sz w:val="24"/>
              </w:rPr>
            </w:pPr>
          </w:p>
          <w:p w:rsidR="00C83395" w:rsidRDefault="00C83395">
            <w:pPr>
              <w:spacing w:line="360" w:lineRule="auto"/>
              <w:ind w:right="84"/>
              <w:rPr>
                <w:position w:val="-36"/>
                <w:sz w:val="24"/>
              </w:rPr>
            </w:pPr>
          </w:p>
          <w:p w:rsidR="00C83395" w:rsidRDefault="00C83395">
            <w:pPr>
              <w:spacing w:line="360" w:lineRule="auto"/>
              <w:ind w:right="84"/>
              <w:rPr>
                <w:position w:val="-36"/>
                <w:sz w:val="24"/>
              </w:rPr>
            </w:pPr>
          </w:p>
          <w:p w:rsidR="00C83395" w:rsidRDefault="00C83395">
            <w:pPr>
              <w:spacing w:line="360" w:lineRule="auto"/>
              <w:ind w:right="84"/>
              <w:rPr>
                <w:position w:val="-36"/>
                <w:sz w:val="24"/>
              </w:rPr>
            </w:pPr>
          </w:p>
          <w:p w:rsidR="00C83395" w:rsidRDefault="00C83395">
            <w:pPr>
              <w:spacing w:line="360" w:lineRule="auto"/>
              <w:ind w:right="84"/>
              <w:rPr>
                <w:position w:val="-36"/>
                <w:sz w:val="24"/>
              </w:rPr>
            </w:pPr>
          </w:p>
        </w:tc>
        <w:tc>
          <w:tcPr>
            <w:tcW w:w="1394" w:type="dxa"/>
            <w:gridSpan w:val="2"/>
          </w:tcPr>
          <w:p w:rsidR="00C83395" w:rsidRDefault="00C83395">
            <w:pPr>
              <w:spacing w:line="360" w:lineRule="auto"/>
              <w:ind w:right="84"/>
              <w:rPr>
                <w:position w:val="-36"/>
                <w:sz w:val="24"/>
              </w:rPr>
            </w:pPr>
          </w:p>
        </w:tc>
        <w:tc>
          <w:tcPr>
            <w:tcW w:w="1445" w:type="dxa"/>
            <w:gridSpan w:val="2"/>
          </w:tcPr>
          <w:p w:rsidR="00C83395" w:rsidRDefault="00C83395">
            <w:pPr>
              <w:spacing w:line="360" w:lineRule="auto"/>
              <w:ind w:right="84"/>
              <w:rPr>
                <w:position w:val="-36"/>
                <w:sz w:val="24"/>
              </w:rPr>
            </w:pPr>
          </w:p>
        </w:tc>
        <w:tc>
          <w:tcPr>
            <w:tcW w:w="944" w:type="dxa"/>
            <w:gridSpan w:val="2"/>
          </w:tcPr>
          <w:p w:rsidR="00C83395" w:rsidRDefault="00C83395">
            <w:pPr>
              <w:spacing w:line="360" w:lineRule="auto"/>
              <w:ind w:right="84"/>
              <w:rPr>
                <w:position w:val="-36"/>
                <w:sz w:val="24"/>
              </w:rPr>
            </w:pPr>
          </w:p>
        </w:tc>
        <w:tc>
          <w:tcPr>
            <w:tcW w:w="4172" w:type="dxa"/>
            <w:gridSpan w:val="5"/>
          </w:tcPr>
          <w:p w:rsidR="00C83395" w:rsidRDefault="00C83395">
            <w:pPr>
              <w:spacing w:line="360" w:lineRule="auto"/>
              <w:ind w:right="84"/>
              <w:rPr>
                <w:position w:val="-36"/>
                <w:sz w:val="24"/>
              </w:rPr>
            </w:pPr>
          </w:p>
        </w:tc>
      </w:tr>
      <w:tr w:rsidR="00C83395">
        <w:trPr>
          <w:cantSplit/>
          <w:jc w:val="center"/>
        </w:trPr>
        <w:tc>
          <w:tcPr>
            <w:tcW w:w="8907" w:type="dxa"/>
            <w:gridSpan w:val="12"/>
          </w:tcPr>
          <w:p w:rsidR="00C83395" w:rsidRDefault="00AC1116">
            <w:pPr>
              <w:spacing w:line="360" w:lineRule="auto"/>
              <w:ind w:right="84"/>
              <w:jc w:val="center"/>
              <w:rPr>
                <w:position w:val="-36"/>
                <w:sz w:val="24"/>
              </w:rPr>
            </w:pPr>
            <w:r>
              <w:rPr>
                <w:position w:val="-36"/>
                <w:sz w:val="24"/>
              </w:rPr>
              <w:t>曾担任负责人的项目</w:t>
            </w:r>
          </w:p>
        </w:tc>
      </w:tr>
      <w:tr w:rsidR="00C83395">
        <w:trPr>
          <w:cantSplit/>
          <w:jc w:val="center"/>
        </w:trPr>
        <w:tc>
          <w:tcPr>
            <w:tcW w:w="952" w:type="dxa"/>
          </w:tcPr>
          <w:p w:rsidR="00C83395" w:rsidRDefault="00AC1116">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C83395" w:rsidRDefault="00AC1116">
            <w:pPr>
              <w:spacing w:line="360" w:lineRule="auto"/>
              <w:ind w:right="84"/>
              <w:jc w:val="center"/>
              <w:rPr>
                <w:position w:val="-36"/>
                <w:sz w:val="24"/>
              </w:rPr>
            </w:pPr>
            <w:r>
              <w:rPr>
                <w:position w:val="-36"/>
                <w:sz w:val="24"/>
              </w:rPr>
              <w:t>委托单位</w:t>
            </w:r>
          </w:p>
        </w:tc>
        <w:tc>
          <w:tcPr>
            <w:tcW w:w="2389" w:type="dxa"/>
            <w:gridSpan w:val="4"/>
          </w:tcPr>
          <w:p w:rsidR="00C83395" w:rsidRDefault="00AC1116">
            <w:pPr>
              <w:spacing w:line="360" w:lineRule="auto"/>
              <w:ind w:right="84"/>
              <w:jc w:val="center"/>
              <w:rPr>
                <w:position w:val="-36"/>
                <w:sz w:val="24"/>
              </w:rPr>
            </w:pPr>
            <w:r>
              <w:rPr>
                <w:position w:val="-36"/>
                <w:sz w:val="24"/>
              </w:rPr>
              <w:t>项目名称</w:t>
            </w:r>
          </w:p>
        </w:tc>
        <w:tc>
          <w:tcPr>
            <w:tcW w:w="1351" w:type="dxa"/>
          </w:tcPr>
          <w:p w:rsidR="00C83395" w:rsidRDefault="00AC1116">
            <w:pPr>
              <w:spacing w:line="360" w:lineRule="auto"/>
              <w:ind w:right="84"/>
              <w:jc w:val="center"/>
              <w:rPr>
                <w:position w:val="-36"/>
                <w:sz w:val="24"/>
              </w:rPr>
            </w:pPr>
            <w:r>
              <w:rPr>
                <w:position w:val="-36"/>
                <w:sz w:val="24"/>
              </w:rPr>
              <w:t>项目规模</w:t>
            </w:r>
          </w:p>
        </w:tc>
        <w:tc>
          <w:tcPr>
            <w:tcW w:w="1349" w:type="dxa"/>
            <w:gridSpan w:val="2"/>
          </w:tcPr>
          <w:p w:rsidR="00C83395" w:rsidRDefault="00AC1116">
            <w:pPr>
              <w:spacing w:line="360" w:lineRule="auto"/>
              <w:ind w:right="84"/>
              <w:jc w:val="center"/>
              <w:rPr>
                <w:position w:val="-36"/>
                <w:sz w:val="24"/>
              </w:rPr>
            </w:pPr>
            <w:r>
              <w:rPr>
                <w:position w:val="-36"/>
                <w:sz w:val="24"/>
              </w:rPr>
              <w:t>项目类型</w:t>
            </w:r>
          </w:p>
        </w:tc>
        <w:tc>
          <w:tcPr>
            <w:tcW w:w="1472" w:type="dxa"/>
            <w:gridSpan w:val="2"/>
          </w:tcPr>
          <w:p w:rsidR="00C83395" w:rsidRDefault="00AC1116">
            <w:pPr>
              <w:spacing w:line="360" w:lineRule="auto"/>
              <w:ind w:right="84"/>
              <w:jc w:val="center"/>
              <w:rPr>
                <w:position w:val="-36"/>
                <w:sz w:val="24"/>
              </w:rPr>
            </w:pPr>
            <w:r>
              <w:rPr>
                <w:position w:val="-36"/>
                <w:sz w:val="24"/>
              </w:rPr>
              <w:t>备注</w:t>
            </w:r>
          </w:p>
        </w:tc>
      </w:tr>
      <w:tr w:rsidR="00C83395">
        <w:trPr>
          <w:cantSplit/>
          <w:trHeight w:val="1249"/>
          <w:jc w:val="center"/>
        </w:trPr>
        <w:tc>
          <w:tcPr>
            <w:tcW w:w="952" w:type="dxa"/>
            <w:tcBorders>
              <w:bottom w:val="single" w:sz="4" w:space="0" w:color="auto"/>
            </w:tcBorders>
          </w:tcPr>
          <w:p w:rsidR="00C83395" w:rsidRDefault="00C83395">
            <w:pPr>
              <w:spacing w:line="360" w:lineRule="auto"/>
              <w:ind w:right="84"/>
              <w:rPr>
                <w:position w:val="-36"/>
                <w:sz w:val="24"/>
              </w:rPr>
            </w:pPr>
          </w:p>
          <w:p w:rsidR="00C83395" w:rsidRDefault="00C83395">
            <w:pPr>
              <w:spacing w:line="360" w:lineRule="auto"/>
              <w:ind w:right="84"/>
              <w:rPr>
                <w:position w:val="-36"/>
                <w:sz w:val="24"/>
              </w:rPr>
            </w:pPr>
          </w:p>
          <w:p w:rsidR="00C83395" w:rsidRDefault="00C83395">
            <w:pPr>
              <w:spacing w:line="360" w:lineRule="auto"/>
              <w:ind w:right="84"/>
              <w:rPr>
                <w:position w:val="-36"/>
                <w:sz w:val="24"/>
              </w:rPr>
            </w:pPr>
          </w:p>
        </w:tc>
        <w:tc>
          <w:tcPr>
            <w:tcW w:w="1394" w:type="dxa"/>
            <w:gridSpan w:val="2"/>
            <w:tcBorders>
              <w:bottom w:val="single" w:sz="4" w:space="0" w:color="auto"/>
            </w:tcBorders>
          </w:tcPr>
          <w:p w:rsidR="00C83395" w:rsidRDefault="00C83395">
            <w:pPr>
              <w:spacing w:line="360" w:lineRule="auto"/>
              <w:ind w:right="84"/>
              <w:rPr>
                <w:position w:val="-36"/>
                <w:sz w:val="24"/>
              </w:rPr>
            </w:pPr>
          </w:p>
        </w:tc>
        <w:tc>
          <w:tcPr>
            <w:tcW w:w="2389" w:type="dxa"/>
            <w:gridSpan w:val="4"/>
            <w:tcBorders>
              <w:bottom w:val="single" w:sz="4" w:space="0" w:color="auto"/>
            </w:tcBorders>
          </w:tcPr>
          <w:p w:rsidR="00C83395" w:rsidRDefault="00C83395">
            <w:pPr>
              <w:spacing w:line="360" w:lineRule="auto"/>
              <w:ind w:right="84"/>
              <w:rPr>
                <w:position w:val="-36"/>
                <w:sz w:val="24"/>
              </w:rPr>
            </w:pPr>
          </w:p>
        </w:tc>
        <w:tc>
          <w:tcPr>
            <w:tcW w:w="1351" w:type="dxa"/>
            <w:tcBorders>
              <w:bottom w:val="single" w:sz="4" w:space="0" w:color="auto"/>
            </w:tcBorders>
          </w:tcPr>
          <w:p w:rsidR="00C83395" w:rsidRDefault="00C83395">
            <w:pPr>
              <w:spacing w:line="360" w:lineRule="auto"/>
              <w:ind w:right="84"/>
              <w:rPr>
                <w:position w:val="-36"/>
                <w:sz w:val="24"/>
              </w:rPr>
            </w:pPr>
          </w:p>
        </w:tc>
        <w:tc>
          <w:tcPr>
            <w:tcW w:w="1349" w:type="dxa"/>
            <w:gridSpan w:val="2"/>
            <w:tcBorders>
              <w:bottom w:val="single" w:sz="4" w:space="0" w:color="auto"/>
            </w:tcBorders>
          </w:tcPr>
          <w:p w:rsidR="00C83395" w:rsidRDefault="00C83395">
            <w:pPr>
              <w:spacing w:line="360" w:lineRule="auto"/>
              <w:ind w:right="84"/>
              <w:rPr>
                <w:position w:val="-36"/>
                <w:sz w:val="24"/>
              </w:rPr>
            </w:pPr>
          </w:p>
        </w:tc>
        <w:tc>
          <w:tcPr>
            <w:tcW w:w="1472" w:type="dxa"/>
            <w:gridSpan w:val="2"/>
            <w:tcBorders>
              <w:bottom w:val="single" w:sz="4" w:space="0" w:color="auto"/>
            </w:tcBorders>
          </w:tcPr>
          <w:p w:rsidR="00C83395" w:rsidRDefault="00C83395">
            <w:pPr>
              <w:spacing w:line="360" w:lineRule="auto"/>
              <w:ind w:right="84"/>
              <w:rPr>
                <w:position w:val="-36"/>
                <w:sz w:val="24"/>
              </w:rPr>
            </w:pPr>
          </w:p>
        </w:tc>
      </w:tr>
    </w:tbl>
    <w:p w:rsidR="00C83395" w:rsidRDefault="00AC1116" w:rsidP="00993DF3">
      <w:pPr>
        <w:spacing w:line="360" w:lineRule="auto"/>
        <w:ind w:right="84" w:firstLineChars="100" w:firstLine="223"/>
        <w:rPr>
          <w:sz w:val="24"/>
        </w:rPr>
      </w:pPr>
      <w:r>
        <w:rPr>
          <w:sz w:val="24"/>
        </w:rPr>
        <w:t>投标人名称：</w:t>
      </w:r>
    </w:p>
    <w:p w:rsidR="00C83395" w:rsidRDefault="00C83395" w:rsidP="00993DF3">
      <w:pPr>
        <w:spacing w:line="360" w:lineRule="auto"/>
        <w:ind w:right="84" w:firstLineChars="100" w:firstLine="223"/>
        <w:rPr>
          <w:sz w:val="24"/>
        </w:rPr>
      </w:pPr>
    </w:p>
    <w:p w:rsidR="00C83395" w:rsidRDefault="00AC1116" w:rsidP="00993DF3">
      <w:pPr>
        <w:spacing w:line="360" w:lineRule="auto"/>
        <w:ind w:right="84" w:firstLineChars="100" w:firstLine="223"/>
        <w:rPr>
          <w:position w:val="-40"/>
          <w:sz w:val="24"/>
        </w:rPr>
      </w:pPr>
      <w:r>
        <w:rPr>
          <w:sz w:val="24"/>
        </w:rPr>
        <w:t>日期：</w:t>
      </w:r>
      <w:r>
        <w:rPr>
          <w:sz w:val="24"/>
        </w:rPr>
        <w:t xml:space="preserve">  </w:t>
      </w:r>
    </w:p>
    <w:p w:rsidR="00C83395" w:rsidRDefault="00AC1116">
      <w:pPr>
        <w:widowControl/>
        <w:jc w:val="left"/>
        <w:rPr>
          <w:b/>
          <w:sz w:val="24"/>
          <w:szCs w:val="24"/>
        </w:rPr>
      </w:pPr>
      <w:r>
        <w:rPr>
          <w:b/>
          <w:sz w:val="24"/>
          <w:szCs w:val="24"/>
        </w:rPr>
        <w:br w:type="page"/>
      </w:r>
    </w:p>
    <w:p w:rsidR="00C83395" w:rsidRDefault="00AC1116">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C83395" w:rsidRDefault="00AC1116">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C83395">
        <w:trPr>
          <w:jc w:val="center"/>
        </w:trPr>
        <w:tc>
          <w:tcPr>
            <w:tcW w:w="840" w:type="dxa"/>
            <w:vAlign w:val="center"/>
          </w:tcPr>
          <w:p w:rsidR="00C83395" w:rsidRDefault="00AC1116">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C83395" w:rsidRDefault="00AC1116">
            <w:pPr>
              <w:spacing w:line="360" w:lineRule="auto"/>
              <w:ind w:right="84"/>
              <w:jc w:val="center"/>
              <w:rPr>
                <w:position w:val="-32"/>
                <w:sz w:val="24"/>
              </w:rPr>
            </w:pPr>
            <w:r>
              <w:rPr>
                <w:position w:val="-32"/>
                <w:sz w:val="24"/>
              </w:rPr>
              <w:t>主要设备名称</w:t>
            </w:r>
          </w:p>
        </w:tc>
        <w:tc>
          <w:tcPr>
            <w:tcW w:w="1441" w:type="dxa"/>
            <w:vAlign w:val="center"/>
          </w:tcPr>
          <w:p w:rsidR="00C83395" w:rsidRDefault="00AC1116">
            <w:pPr>
              <w:spacing w:line="360" w:lineRule="auto"/>
              <w:ind w:right="84"/>
              <w:jc w:val="center"/>
              <w:rPr>
                <w:position w:val="-32"/>
                <w:sz w:val="24"/>
              </w:rPr>
            </w:pPr>
            <w:r>
              <w:rPr>
                <w:position w:val="-32"/>
                <w:sz w:val="24"/>
              </w:rPr>
              <w:t>规格型号</w:t>
            </w:r>
          </w:p>
        </w:tc>
        <w:tc>
          <w:tcPr>
            <w:tcW w:w="1439" w:type="dxa"/>
            <w:vAlign w:val="center"/>
          </w:tcPr>
          <w:p w:rsidR="00C83395" w:rsidRDefault="00AC1116">
            <w:pPr>
              <w:spacing w:line="360" w:lineRule="auto"/>
              <w:ind w:right="84"/>
              <w:jc w:val="center"/>
              <w:rPr>
                <w:position w:val="-32"/>
                <w:sz w:val="24"/>
              </w:rPr>
            </w:pPr>
            <w:r>
              <w:rPr>
                <w:position w:val="-32"/>
                <w:sz w:val="24"/>
              </w:rPr>
              <w:t>购入时间</w:t>
            </w:r>
          </w:p>
        </w:tc>
        <w:tc>
          <w:tcPr>
            <w:tcW w:w="900" w:type="dxa"/>
            <w:vAlign w:val="center"/>
          </w:tcPr>
          <w:p w:rsidR="00C83395" w:rsidRDefault="00AC1116">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C83395" w:rsidRDefault="00AC1116">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C83395">
        <w:trPr>
          <w:jc w:val="center"/>
        </w:trPr>
        <w:tc>
          <w:tcPr>
            <w:tcW w:w="840" w:type="dxa"/>
          </w:tcPr>
          <w:p w:rsidR="00C83395" w:rsidRDefault="00C83395">
            <w:pPr>
              <w:spacing w:line="360" w:lineRule="auto"/>
              <w:ind w:right="84"/>
              <w:rPr>
                <w:position w:val="-40"/>
                <w:u w:val="single"/>
              </w:rPr>
            </w:pPr>
          </w:p>
        </w:tc>
        <w:tc>
          <w:tcPr>
            <w:tcW w:w="2520" w:type="dxa"/>
          </w:tcPr>
          <w:p w:rsidR="00C83395" w:rsidRDefault="00C83395">
            <w:pPr>
              <w:spacing w:line="360" w:lineRule="auto"/>
              <w:ind w:right="84"/>
              <w:rPr>
                <w:position w:val="-40"/>
                <w:u w:val="single"/>
              </w:rPr>
            </w:pPr>
          </w:p>
        </w:tc>
        <w:tc>
          <w:tcPr>
            <w:tcW w:w="1441" w:type="dxa"/>
          </w:tcPr>
          <w:p w:rsidR="00C83395" w:rsidRDefault="00C83395">
            <w:pPr>
              <w:spacing w:line="360" w:lineRule="auto"/>
              <w:ind w:right="84"/>
              <w:rPr>
                <w:position w:val="-40"/>
                <w:u w:val="single"/>
              </w:rPr>
            </w:pPr>
          </w:p>
        </w:tc>
        <w:tc>
          <w:tcPr>
            <w:tcW w:w="1439" w:type="dxa"/>
          </w:tcPr>
          <w:p w:rsidR="00C83395" w:rsidRDefault="00C83395">
            <w:pPr>
              <w:spacing w:line="360" w:lineRule="auto"/>
              <w:ind w:right="84"/>
              <w:rPr>
                <w:position w:val="-40"/>
                <w:u w:val="single"/>
              </w:rPr>
            </w:pPr>
          </w:p>
        </w:tc>
        <w:tc>
          <w:tcPr>
            <w:tcW w:w="900" w:type="dxa"/>
          </w:tcPr>
          <w:p w:rsidR="00C83395" w:rsidRDefault="00C83395">
            <w:pPr>
              <w:spacing w:line="360" w:lineRule="auto"/>
              <w:ind w:right="84"/>
              <w:rPr>
                <w:position w:val="-40"/>
                <w:u w:val="single"/>
              </w:rPr>
            </w:pPr>
          </w:p>
        </w:tc>
        <w:tc>
          <w:tcPr>
            <w:tcW w:w="1404" w:type="dxa"/>
          </w:tcPr>
          <w:p w:rsidR="00C83395" w:rsidRDefault="00C83395">
            <w:pPr>
              <w:spacing w:line="360" w:lineRule="auto"/>
              <w:ind w:right="84"/>
              <w:rPr>
                <w:position w:val="-40"/>
                <w:u w:val="single"/>
              </w:rPr>
            </w:pPr>
          </w:p>
        </w:tc>
      </w:tr>
      <w:tr w:rsidR="00C83395">
        <w:trPr>
          <w:jc w:val="center"/>
        </w:trPr>
        <w:tc>
          <w:tcPr>
            <w:tcW w:w="840" w:type="dxa"/>
          </w:tcPr>
          <w:p w:rsidR="00C83395" w:rsidRDefault="00C83395">
            <w:pPr>
              <w:spacing w:line="360" w:lineRule="auto"/>
              <w:ind w:right="84"/>
              <w:rPr>
                <w:position w:val="-40"/>
                <w:u w:val="single"/>
              </w:rPr>
            </w:pPr>
          </w:p>
        </w:tc>
        <w:tc>
          <w:tcPr>
            <w:tcW w:w="2520" w:type="dxa"/>
          </w:tcPr>
          <w:p w:rsidR="00C83395" w:rsidRDefault="00C83395">
            <w:pPr>
              <w:spacing w:line="360" w:lineRule="auto"/>
              <w:ind w:right="84"/>
              <w:rPr>
                <w:position w:val="-40"/>
                <w:u w:val="single"/>
              </w:rPr>
            </w:pPr>
          </w:p>
        </w:tc>
        <w:tc>
          <w:tcPr>
            <w:tcW w:w="1441" w:type="dxa"/>
          </w:tcPr>
          <w:p w:rsidR="00C83395" w:rsidRDefault="00C83395">
            <w:pPr>
              <w:spacing w:line="360" w:lineRule="auto"/>
              <w:ind w:right="84"/>
              <w:rPr>
                <w:position w:val="-40"/>
                <w:u w:val="single"/>
              </w:rPr>
            </w:pPr>
          </w:p>
        </w:tc>
        <w:tc>
          <w:tcPr>
            <w:tcW w:w="1439" w:type="dxa"/>
          </w:tcPr>
          <w:p w:rsidR="00C83395" w:rsidRDefault="00C83395">
            <w:pPr>
              <w:spacing w:line="360" w:lineRule="auto"/>
              <w:ind w:right="84"/>
              <w:rPr>
                <w:position w:val="-40"/>
                <w:u w:val="single"/>
              </w:rPr>
            </w:pPr>
          </w:p>
        </w:tc>
        <w:tc>
          <w:tcPr>
            <w:tcW w:w="900" w:type="dxa"/>
          </w:tcPr>
          <w:p w:rsidR="00C83395" w:rsidRDefault="00C83395">
            <w:pPr>
              <w:spacing w:line="360" w:lineRule="auto"/>
              <w:ind w:right="84"/>
              <w:rPr>
                <w:position w:val="-40"/>
                <w:u w:val="single"/>
              </w:rPr>
            </w:pPr>
          </w:p>
        </w:tc>
        <w:tc>
          <w:tcPr>
            <w:tcW w:w="1404" w:type="dxa"/>
          </w:tcPr>
          <w:p w:rsidR="00C83395" w:rsidRDefault="00C83395">
            <w:pPr>
              <w:spacing w:line="360" w:lineRule="auto"/>
              <w:ind w:right="84"/>
              <w:rPr>
                <w:position w:val="-40"/>
                <w:u w:val="single"/>
              </w:rPr>
            </w:pPr>
          </w:p>
        </w:tc>
      </w:tr>
      <w:tr w:rsidR="00C83395">
        <w:trPr>
          <w:jc w:val="center"/>
        </w:trPr>
        <w:tc>
          <w:tcPr>
            <w:tcW w:w="840" w:type="dxa"/>
          </w:tcPr>
          <w:p w:rsidR="00C83395" w:rsidRDefault="00C83395">
            <w:pPr>
              <w:spacing w:line="360" w:lineRule="auto"/>
              <w:ind w:right="84"/>
              <w:rPr>
                <w:position w:val="-40"/>
                <w:u w:val="single"/>
              </w:rPr>
            </w:pPr>
          </w:p>
        </w:tc>
        <w:tc>
          <w:tcPr>
            <w:tcW w:w="2520" w:type="dxa"/>
          </w:tcPr>
          <w:p w:rsidR="00C83395" w:rsidRDefault="00C83395">
            <w:pPr>
              <w:spacing w:line="360" w:lineRule="auto"/>
              <w:ind w:right="84"/>
              <w:rPr>
                <w:position w:val="-40"/>
                <w:u w:val="single"/>
              </w:rPr>
            </w:pPr>
          </w:p>
        </w:tc>
        <w:tc>
          <w:tcPr>
            <w:tcW w:w="1441" w:type="dxa"/>
          </w:tcPr>
          <w:p w:rsidR="00C83395" w:rsidRDefault="00C83395">
            <w:pPr>
              <w:spacing w:line="360" w:lineRule="auto"/>
              <w:ind w:right="84"/>
              <w:rPr>
                <w:position w:val="-40"/>
                <w:u w:val="single"/>
              </w:rPr>
            </w:pPr>
          </w:p>
        </w:tc>
        <w:tc>
          <w:tcPr>
            <w:tcW w:w="1439" w:type="dxa"/>
          </w:tcPr>
          <w:p w:rsidR="00C83395" w:rsidRDefault="00C83395">
            <w:pPr>
              <w:spacing w:line="360" w:lineRule="auto"/>
              <w:ind w:right="84"/>
              <w:rPr>
                <w:position w:val="-40"/>
                <w:u w:val="single"/>
              </w:rPr>
            </w:pPr>
          </w:p>
        </w:tc>
        <w:tc>
          <w:tcPr>
            <w:tcW w:w="900" w:type="dxa"/>
          </w:tcPr>
          <w:p w:rsidR="00C83395" w:rsidRDefault="00C83395">
            <w:pPr>
              <w:spacing w:line="360" w:lineRule="auto"/>
              <w:ind w:right="84"/>
              <w:rPr>
                <w:position w:val="-40"/>
                <w:u w:val="single"/>
              </w:rPr>
            </w:pPr>
          </w:p>
        </w:tc>
        <w:tc>
          <w:tcPr>
            <w:tcW w:w="1404" w:type="dxa"/>
          </w:tcPr>
          <w:p w:rsidR="00C83395" w:rsidRDefault="00C83395">
            <w:pPr>
              <w:spacing w:line="360" w:lineRule="auto"/>
              <w:ind w:right="84"/>
              <w:rPr>
                <w:position w:val="-40"/>
                <w:u w:val="single"/>
              </w:rPr>
            </w:pPr>
          </w:p>
        </w:tc>
      </w:tr>
      <w:tr w:rsidR="00C83395">
        <w:trPr>
          <w:jc w:val="center"/>
        </w:trPr>
        <w:tc>
          <w:tcPr>
            <w:tcW w:w="840" w:type="dxa"/>
          </w:tcPr>
          <w:p w:rsidR="00C83395" w:rsidRDefault="00C83395">
            <w:pPr>
              <w:spacing w:line="360" w:lineRule="auto"/>
              <w:ind w:right="84"/>
              <w:rPr>
                <w:position w:val="-40"/>
                <w:u w:val="single"/>
              </w:rPr>
            </w:pPr>
          </w:p>
        </w:tc>
        <w:tc>
          <w:tcPr>
            <w:tcW w:w="2520" w:type="dxa"/>
          </w:tcPr>
          <w:p w:rsidR="00C83395" w:rsidRDefault="00C83395">
            <w:pPr>
              <w:spacing w:line="360" w:lineRule="auto"/>
              <w:ind w:right="84"/>
              <w:rPr>
                <w:position w:val="-40"/>
                <w:u w:val="single"/>
              </w:rPr>
            </w:pPr>
          </w:p>
        </w:tc>
        <w:tc>
          <w:tcPr>
            <w:tcW w:w="1441" w:type="dxa"/>
          </w:tcPr>
          <w:p w:rsidR="00C83395" w:rsidRDefault="00C83395">
            <w:pPr>
              <w:spacing w:line="360" w:lineRule="auto"/>
              <w:ind w:right="84"/>
              <w:rPr>
                <w:position w:val="-40"/>
                <w:u w:val="single"/>
              </w:rPr>
            </w:pPr>
          </w:p>
        </w:tc>
        <w:tc>
          <w:tcPr>
            <w:tcW w:w="1439" w:type="dxa"/>
          </w:tcPr>
          <w:p w:rsidR="00C83395" w:rsidRDefault="00C83395">
            <w:pPr>
              <w:spacing w:line="360" w:lineRule="auto"/>
              <w:ind w:right="84"/>
              <w:rPr>
                <w:position w:val="-40"/>
                <w:u w:val="single"/>
              </w:rPr>
            </w:pPr>
          </w:p>
        </w:tc>
        <w:tc>
          <w:tcPr>
            <w:tcW w:w="900" w:type="dxa"/>
          </w:tcPr>
          <w:p w:rsidR="00C83395" w:rsidRDefault="00C83395">
            <w:pPr>
              <w:spacing w:line="360" w:lineRule="auto"/>
              <w:ind w:right="84"/>
              <w:rPr>
                <w:position w:val="-40"/>
                <w:u w:val="single"/>
              </w:rPr>
            </w:pPr>
          </w:p>
        </w:tc>
        <w:tc>
          <w:tcPr>
            <w:tcW w:w="1404" w:type="dxa"/>
          </w:tcPr>
          <w:p w:rsidR="00C83395" w:rsidRDefault="00C83395">
            <w:pPr>
              <w:spacing w:line="360" w:lineRule="auto"/>
              <w:ind w:right="84"/>
              <w:rPr>
                <w:position w:val="-40"/>
                <w:u w:val="single"/>
              </w:rPr>
            </w:pPr>
          </w:p>
        </w:tc>
      </w:tr>
      <w:tr w:rsidR="00C83395">
        <w:trPr>
          <w:jc w:val="center"/>
        </w:trPr>
        <w:tc>
          <w:tcPr>
            <w:tcW w:w="840" w:type="dxa"/>
          </w:tcPr>
          <w:p w:rsidR="00C83395" w:rsidRDefault="00C83395">
            <w:pPr>
              <w:spacing w:line="360" w:lineRule="auto"/>
              <w:ind w:right="84"/>
              <w:rPr>
                <w:position w:val="-40"/>
                <w:u w:val="single"/>
              </w:rPr>
            </w:pPr>
          </w:p>
        </w:tc>
        <w:tc>
          <w:tcPr>
            <w:tcW w:w="2520" w:type="dxa"/>
          </w:tcPr>
          <w:p w:rsidR="00C83395" w:rsidRDefault="00C83395">
            <w:pPr>
              <w:spacing w:line="360" w:lineRule="auto"/>
              <w:ind w:right="84"/>
              <w:rPr>
                <w:position w:val="-40"/>
                <w:u w:val="single"/>
              </w:rPr>
            </w:pPr>
          </w:p>
        </w:tc>
        <w:tc>
          <w:tcPr>
            <w:tcW w:w="1441" w:type="dxa"/>
          </w:tcPr>
          <w:p w:rsidR="00C83395" w:rsidRDefault="00C83395">
            <w:pPr>
              <w:spacing w:line="360" w:lineRule="auto"/>
              <w:ind w:right="84"/>
              <w:rPr>
                <w:position w:val="-40"/>
                <w:u w:val="single"/>
              </w:rPr>
            </w:pPr>
          </w:p>
        </w:tc>
        <w:tc>
          <w:tcPr>
            <w:tcW w:w="1439" w:type="dxa"/>
          </w:tcPr>
          <w:p w:rsidR="00C83395" w:rsidRDefault="00C83395">
            <w:pPr>
              <w:spacing w:line="360" w:lineRule="auto"/>
              <w:ind w:right="84"/>
              <w:rPr>
                <w:position w:val="-40"/>
                <w:u w:val="single"/>
              </w:rPr>
            </w:pPr>
          </w:p>
        </w:tc>
        <w:tc>
          <w:tcPr>
            <w:tcW w:w="900" w:type="dxa"/>
          </w:tcPr>
          <w:p w:rsidR="00C83395" w:rsidRDefault="00C83395">
            <w:pPr>
              <w:spacing w:line="360" w:lineRule="auto"/>
              <w:ind w:right="84"/>
              <w:rPr>
                <w:position w:val="-40"/>
                <w:u w:val="single"/>
              </w:rPr>
            </w:pPr>
          </w:p>
        </w:tc>
        <w:tc>
          <w:tcPr>
            <w:tcW w:w="1404" w:type="dxa"/>
          </w:tcPr>
          <w:p w:rsidR="00C83395" w:rsidRDefault="00C83395">
            <w:pPr>
              <w:spacing w:line="360" w:lineRule="auto"/>
              <w:ind w:right="84"/>
              <w:rPr>
                <w:position w:val="-40"/>
                <w:u w:val="single"/>
              </w:rPr>
            </w:pPr>
          </w:p>
        </w:tc>
      </w:tr>
      <w:tr w:rsidR="00C83395">
        <w:trPr>
          <w:jc w:val="center"/>
        </w:trPr>
        <w:tc>
          <w:tcPr>
            <w:tcW w:w="840" w:type="dxa"/>
          </w:tcPr>
          <w:p w:rsidR="00C83395" w:rsidRDefault="00C83395">
            <w:pPr>
              <w:spacing w:line="360" w:lineRule="auto"/>
              <w:ind w:right="84"/>
              <w:rPr>
                <w:position w:val="-40"/>
                <w:u w:val="single"/>
              </w:rPr>
            </w:pPr>
          </w:p>
        </w:tc>
        <w:tc>
          <w:tcPr>
            <w:tcW w:w="2520" w:type="dxa"/>
          </w:tcPr>
          <w:p w:rsidR="00C83395" w:rsidRDefault="00C83395">
            <w:pPr>
              <w:spacing w:line="360" w:lineRule="auto"/>
              <w:ind w:right="84"/>
              <w:rPr>
                <w:position w:val="-40"/>
                <w:u w:val="single"/>
              </w:rPr>
            </w:pPr>
          </w:p>
        </w:tc>
        <w:tc>
          <w:tcPr>
            <w:tcW w:w="1441" w:type="dxa"/>
          </w:tcPr>
          <w:p w:rsidR="00C83395" w:rsidRDefault="00C83395">
            <w:pPr>
              <w:spacing w:line="360" w:lineRule="auto"/>
              <w:ind w:right="84"/>
              <w:rPr>
                <w:position w:val="-40"/>
                <w:u w:val="single"/>
              </w:rPr>
            </w:pPr>
          </w:p>
        </w:tc>
        <w:tc>
          <w:tcPr>
            <w:tcW w:w="1439" w:type="dxa"/>
          </w:tcPr>
          <w:p w:rsidR="00C83395" w:rsidRDefault="00C83395">
            <w:pPr>
              <w:spacing w:line="360" w:lineRule="auto"/>
              <w:ind w:right="84"/>
              <w:rPr>
                <w:position w:val="-40"/>
                <w:u w:val="single"/>
              </w:rPr>
            </w:pPr>
          </w:p>
        </w:tc>
        <w:tc>
          <w:tcPr>
            <w:tcW w:w="900" w:type="dxa"/>
          </w:tcPr>
          <w:p w:rsidR="00C83395" w:rsidRDefault="00C83395">
            <w:pPr>
              <w:spacing w:line="360" w:lineRule="auto"/>
              <w:ind w:right="84"/>
              <w:rPr>
                <w:position w:val="-40"/>
                <w:u w:val="single"/>
              </w:rPr>
            </w:pPr>
          </w:p>
        </w:tc>
        <w:tc>
          <w:tcPr>
            <w:tcW w:w="1404" w:type="dxa"/>
          </w:tcPr>
          <w:p w:rsidR="00C83395" w:rsidRDefault="00C83395">
            <w:pPr>
              <w:spacing w:line="360" w:lineRule="auto"/>
              <w:ind w:right="84"/>
              <w:rPr>
                <w:position w:val="-40"/>
                <w:u w:val="single"/>
              </w:rPr>
            </w:pPr>
          </w:p>
        </w:tc>
      </w:tr>
      <w:tr w:rsidR="00C83395">
        <w:trPr>
          <w:jc w:val="center"/>
        </w:trPr>
        <w:tc>
          <w:tcPr>
            <w:tcW w:w="840" w:type="dxa"/>
          </w:tcPr>
          <w:p w:rsidR="00C83395" w:rsidRDefault="00C83395">
            <w:pPr>
              <w:spacing w:line="360" w:lineRule="auto"/>
              <w:ind w:right="84"/>
              <w:rPr>
                <w:position w:val="-40"/>
                <w:u w:val="single"/>
              </w:rPr>
            </w:pPr>
          </w:p>
        </w:tc>
        <w:tc>
          <w:tcPr>
            <w:tcW w:w="2520" w:type="dxa"/>
          </w:tcPr>
          <w:p w:rsidR="00C83395" w:rsidRDefault="00C83395">
            <w:pPr>
              <w:spacing w:line="360" w:lineRule="auto"/>
              <w:ind w:right="84"/>
              <w:rPr>
                <w:position w:val="-40"/>
                <w:u w:val="single"/>
              </w:rPr>
            </w:pPr>
          </w:p>
        </w:tc>
        <w:tc>
          <w:tcPr>
            <w:tcW w:w="1441" w:type="dxa"/>
          </w:tcPr>
          <w:p w:rsidR="00C83395" w:rsidRDefault="00C83395">
            <w:pPr>
              <w:spacing w:line="360" w:lineRule="auto"/>
              <w:ind w:right="84"/>
              <w:rPr>
                <w:position w:val="-40"/>
                <w:u w:val="single"/>
              </w:rPr>
            </w:pPr>
          </w:p>
        </w:tc>
        <w:tc>
          <w:tcPr>
            <w:tcW w:w="1439" w:type="dxa"/>
          </w:tcPr>
          <w:p w:rsidR="00C83395" w:rsidRDefault="00C83395">
            <w:pPr>
              <w:spacing w:line="360" w:lineRule="auto"/>
              <w:ind w:right="84"/>
              <w:rPr>
                <w:position w:val="-40"/>
                <w:u w:val="single"/>
              </w:rPr>
            </w:pPr>
          </w:p>
        </w:tc>
        <w:tc>
          <w:tcPr>
            <w:tcW w:w="900" w:type="dxa"/>
          </w:tcPr>
          <w:p w:rsidR="00C83395" w:rsidRDefault="00C83395">
            <w:pPr>
              <w:spacing w:line="360" w:lineRule="auto"/>
              <w:ind w:right="84"/>
              <w:rPr>
                <w:position w:val="-40"/>
                <w:u w:val="single"/>
              </w:rPr>
            </w:pPr>
          </w:p>
        </w:tc>
        <w:tc>
          <w:tcPr>
            <w:tcW w:w="1404" w:type="dxa"/>
          </w:tcPr>
          <w:p w:rsidR="00C83395" w:rsidRDefault="00C83395">
            <w:pPr>
              <w:spacing w:line="360" w:lineRule="auto"/>
              <w:ind w:right="84"/>
              <w:rPr>
                <w:position w:val="-40"/>
                <w:u w:val="single"/>
              </w:rPr>
            </w:pPr>
          </w:p>
        </w:tc>
      </w:tr>
      <w:tr w:rsidR="00C83395">
        <w:trPr>
          <w:jc w:val="center"/>
        </w:trPr>
        <w:tc>
          <w:tcPr>
            <w:tcW w:w="840" w:type="dxa"/>
          </w:tcPr>
          <w:p w:rsidR="00C83395" w:rsidRDefault="00C83395">
            <w:pPr>
              <w:spacing w:line="360" w:lineRule="auto"/>
              <w:ind w:right="84"/>
              <w:rPr>
                <w:position w:val="-40"/>
                <w:u w:val="single"/>
              </w:rPr>
            </w:pPr>
          </w:p>
        </w:tc>
        <w:tc>
          <w:tcPr>
            <w:tcW w:w="2520" w:type="dxa"/>
          </w:tcPr>
          <w:p w:rsidR="00C83395" w:rsidRDefault="00C83395">
            <w:pPr>
              <w:spacing w:line="360" w:lineRule="auto"/>
              <w:ind w:right="84"/>
              <w:rPr>
                <w:position w:val="-40"/>
                <w:u w:val="single"/>
              </w:rPr>
            </w:pPr>
          </w:p>
        </w:tc>
        <w:tc>
          <w:tcPr>
            <w:tcW w:w="1441" w:type="dxa"/>
          </w:tcPr>
          <w:p w:rsidR="00C83395" w:rsidRDefault="00C83395">
            <w:pPr>
              <w:spacing w:line="360" w:lineRule="auto"/>
              <w:ind w:right="84"/>
              <w:rPr>
                <w:position w:val="-40"/>
                <w:u w:val="single"/>
              </w:rPr>
            </w:pPr>
          </w:p>
        </w:tc>
        <w:tc>
          <w:tcPr>
            <w:tcW w:w="1439" w:type="dxa"/>
          </w:tcPr>
          <w:p w:rsidR="00C83395" w:rsidRDefault="00C83395">
            <w:pPr>
              <w:spacing w:line="360" w:lineRule="auto"/>
              <w:ind w:right="84"/>
              <w:rPr>
                <w:position w:val="-40"/>
                <w:u w:val="single"/>
              </w:rPr>
            </w:pPr>
          </w:p>
        </w:tc>
        <w:tc>
          <w:tcPr>
            <w:tcW w:w="900" w:type="dxa"/>
          </w:tcPr>
          <w:p w:rsidR="00C83395" w:rsidRDefault="00C83395">
            <w:pPr>
              <w:spacing w:line="360" w:lineRule="auto"/>
              <w:ind w:right="84"/>
              <w:rPr>
                <w:position w:val="-40"/>
                <w:u w:val="single"/>
              </w:rPr>
            </w:pPr>
          </w:p>
        </w:tc>
        <w:tc>
          <w:tcPr>
            <w:tcW w:w="1404" w:type="dxa"/>
          </w:tcPr>
          <w:p w:rsidR="00C83395" w:rsidRDefault="00C83395">
            <w:pPr>
              <w:spacing w:line="360" w:lineRule="auto"/>
              <w:ind w:right="84"/>
              <w:rPr>
                <w:position w:val="-40"/>
                <w:u w:val="single"/>
              </w:rPr>
            </w:pPr>
          </w:p>
        </w:tc>
      </w:tr>
      <w:tr w:rsidR="00C83395">
        <w:trPr>
          <w:jc w:val="center"/>
        </w:trPr>
        <w:tc>
          <w:tcPr>
            <w:tcW w:w="840" w:type="dxa"/>
          </w:tcPr>
          <w:p w:rsidR="00C83395" w:rsidRDefault="00C83395">
            <w:pPr>
              <w:spacing w:line="360" w:lineRule="auto"/>
              <w:ind w:right="84"/>
              <w:rPr>
                <w:position w:val="-40"/>
                <w:u w:val="single"/>
              </w:rPr>
            </w:pPr>
          </w:p>
        </w:tc>
        <w:tc>
          <w:tcPr>
            <w:tcW w:w="2520" w:type="dxa"/>
          </w:tcPr>
          <w:p w:rsidR="00C83395" w:rsidRDefault="00C83395">
            <w:pPr>
              <w:spacing w:line="360" w:lineRule="auto"/>
              <w:ind w:right="84"/>
              <w:rPr>
                <w:position w:val="-40"/>
                <w:u w:val="single"/>
              </w:rPr>
            </w:pPr>
          </w:p>
        </w:tc>
        <w:tc>
          <w:tcPr>
            <w:tcW w:w="1441" w:type="dxa"/>
          </w:tcPr>
          <w:p w:rsidR="00C83395" w:rsidRDefault="00C83395">
            <w:pPr>
              <w:spacing w:line="360" w:lineRule="auto"/>
              <w:ind w:right="84"/>
              <w:rPr>
                <w:position w:val="-40"/>
                <w:u w:val="single"/>
              </w:rPr>
            </w:pPr>
          </w:p>
        </w:tc>
        <w:tc>
          <w:tcPr>
            <w:tcW w:w="1439" w:type="dxa"/>
          </w:tcPr>
          <w:p w:rsidR="00C83395" w:rsidRDefault="00C83395">
            <w:pPr>
              <w:spacing w:line="360" w:lineRule="auto"/>
              <w:ind w:right="84"/>
              <w:rPr>
                <w:position w:val="-40"/>
                <w:u w:val="single"/>
              </w:rPr>
            </w:pPr>
          </w:p>
        </w:tc>
        <w:tc>
          <w:tcPr>
            <w:tcW w:w="900" w:type="dxa"/>
          </w:tcPr>
          <w:p w:rsidR="00C83395" w:rsidRDefault="00C83395">
            <w:pPr>
              <w:spacing w:line="360" w:lineRule="auto"/>
              <w:ind w:right="84"/>
              <w:rPr>
                <w:position w:val="-40"/>
                <w:u w:val="single"/>
              </w:rPr>
            </w:pPr>
          </w:p>
        </w:tc>
        <w:tc>
          <w:tcPr>
            <w:tcW w:w="1404" w:type="dxa"/>
          </w:tcPr>
          <w:p w:rsidR="00C83395" w:rsidRDefault="00C83395">
            <w:pPr>
              <w:spacing w:line="360" w:lineRule="auto"/>
              <w:ind w:right="84"/>
              <w:rPr>
                <w:position w:val="-40"/>
                <w:u w:val="single"/>
              </w:rPr>
            </w:pPr>
          </w:p>
        </w:tc>
      </w:tr>
      <w:tr w:rsidR="00C83395">
        <w:trPr>
          <w:jc w:val="center"/>
        </w:trPr>
        <w:tc>
          <w:tcPr>
            <w:tcW w:w="840" w:type="dxa"/>
          </w:tcPr>
          <w:p w:rsidR="00C83395" w:rsidRDefault="00C83395">
            <w:pPr>
              <w:spacing w:line="360" w:lineRule="auto"/>
              <w:ind w:right="84"/>
              <w:rPr>
                <w:position w:val="-40"/>
                <w:u w:val="single"/>
              </w:rPr>
            </w:pPr>
          </w:p>
        </w:tc>
        <w:tc>
          <w:tcPr>
            <w:tcW w:w="2520" w:type="dxa"/>
          </w:tcPr>
          <w:p w:rsidR="00C83395" w:rsidRDefault="00C83395">
            <w:pPr>
              <w:spacing w:line="360" w:lineRule="auto"/>
              <w:ind w:right="84"/>
              <w:rPr>
                <w:position w:val="-40"/>
                <w:u w:val="single"/>
              </w:rPr>
            </w:pPr>
          </w:p>
        </w:tc>
        <w:tc>
          <w:tcPr>
            <w:tcW w:w="1441" w:type="dxa"/>
          </w:tcPr>
          <w:p w:rsidR="00C83395" w:rsidRDefault="00C83395">
            <w:pPr>
              <w:spacing w:line="360" w:lineRule="auto"/>
              <w:ind w:right="84"/>
              <w:rPr>
                <w:position w:val="-40"/>
                <w:u w:val="single"/>
              </w:rPr>
            </w:pPr>
          </w:p>
        </w:tc>
        <w:tc>
          <w:tcPr>
            <w:tcW w:w="1439" w:type="dxa"/>
          </w:tcPr>
          <w:p w:rsidR="00C83395" w:rsidRDefault="00C83395">
            <w:pPr>
              <w:spacing w:line="360" w:lineRule="auto"/>
              <w:ind w:right="84"/>
              <w:rPr>
                <w:position w:val="-40"/>
                <w:u w:val="single"/>
              </w:rPr>
            </w:pPr>
          </w:p>
        </w:tc>
        <w:tc>
          <w:tcPr>
            <w:tcW w:w="900" w:type="dxa"/>
          </w:tcPr>
          <w:p w:rsidR="00C83395" w:rsidRDefault="00C83395">
            <w:pPr>
              <w:spacing w:line="360" w:lineRule="auto"/>
              <w:ind w:right="84"/>
              <w:rPr>
                <w:position w:val="-40"/>
                <w:u w:val="single"/>
              </w:rPr>
            </w:pPr>
          </w:p>
        </w:tc>
        <w:tc>
          <w:tcPr>
            <w:tcW w:w="1404" w:type="dxa"/>
          </w:tcPr>
          <w:p w:rsidR="00C83395" w:rsidRDefault="00C83395">
            <w:pPr>
              <w:spacing w:line="360" w:lineRule="auto"/>
              <w:ind w:right="84"/>
              <w:rPr>
                <w:position w:val="-40"/>
                <w:u w:val="single"/>
              </w:rPr>
            </w:pPr>
          </w:p>
        </w:tc>
      </w:tr>
      <w:tr w:rsidR="00C83395">
        <w:trPr>
          <w:jc w:val="center"/>
        </w:trPr>
        <w:tc>
          <w:tcPr>
            <w:tcW w:w="840" w:type="dxa"/>
          </w:tcPr>
          <w:p w:rsidR="00C83395" w:rsidRDefault="00C83395">
            <w:pPr>
              <w:spacing w:line="360" w:lineRule="auto"/>
              <w:ind w:right="84"/>
              <w:rPr>
                <w:position w:val="-40"/>
                <w:u w:val="single"/>
              </w:rPr>
            </w:pPr>
          </w:p>
        </w:tc>
        <w:tc>
          <w:tcPr>
            <w:tcW w:w="2520" w:type="dxa"/>
          </w:tcPr>
          <w:p w:rsidR="00C83395" w:rsidRDefault="00C83395">
            <w:pPr>
              <w:spacing w:line="360" w:lineRule="auto"/>
              <w:ind w:right="84"/>
              <w:rPr>
                <w:position w:val="-40"/>
                <w:u w:val="single"/>
              </w:rPr>
            </w:pPr>
          </w:p>
        </w:tc>
        <w:tc>
          <w:tcPr>
            <w:tcW w:w="1441" w:type="dxa"/>
          </w:tcPr>
          <w:p w:rsidR="00C83395" w:rsidRDefault="00C83395">
            <w:pPr>
              <w:spacing w:line="360" w:lineRule="auto"/>
              <w:ind w:right="84"/>
              <w:rPr>
                <w:position w:val="-40"/>
                <w:u w:val="single"/>
              </w:rPr>
            </w:pPr>
          </w:p>
        </w:tc>
        <w:tc>
          <w:tcPr>
            <w:tcW w:w="1439" w:type="dxa"/>
          </w:tcPr>
          <w:p w:rsidR="00C83395" w:rsidRDefault="00C83395">
            <w:pPr>
              <w:spacing w:line="360" w:lineRule="auto"/>
              <w:ind w:right="84"/>
              <w:rPr>
                <w:position w:val="-40"/>
                <w:u w:val="single"/>
              </w:rPr>
            </w:pPr>
          </w:p>
        </w:tc>
        <w:tc>
          <w:tcPr>
            <w:tcW w:w="900" w:type="dxa"/>
          </w:tcPr>
          <w:p w:rsidR="00C83395" w:rsidRDefault="00C83395">
            <w:pPr>
              <w:spacing w:line="360" w:lineRule="auto"/>
              <w:ind w:right="84"/>
              <w:rPr>
                <w:position w:val="-40"/>
                <w:u w:val="single"/>
              </w:rPr>
            </w:pPr>
          </w:p>
        </w:tc>
        <w:tc>
          <w:tcPr>
            <w:tcW w:w="1404" w:type="dxa"/>
          </w:tcPr>
          <w:p w:rsidR="00C83395" w:rsidRDefault="00C83395">
            <w:pPr>
              <w:spacing w:line="360" w:lineRule="auto"/>
              <w:ind w:right="84"/>
              <w:rPr>
                <w:position w:val="-40"/>
                <w:u w:val="single"/>
              </w:rPr>
            </w:pPr>
          </w:p>
        </w:tc>
      </w:tr>
      <w:tr w:rsidR="00C83395">
        <w:trPr>
          <w:jc w:val="center"/>
        </w:trPr>
        <w:tc>
          <w:tcPr>
            <w:tcW w:w="840" w:type="dxa"/>
          </w:tcPr>
          <w:p w:rsidR="00C83395" w:rsidRDefault="00C83395">
            <w:pPr>
              <w:spacing w:line="360" w:lineRule="auto"/>
              <w:ind w:right="84"/>
              <w:rPr>
                <w:position w:val="-40"/>
                <w:u w:val="single"/>
              </w:rPr>
            </w:pPr>
          </w:p>
        </w:tc>
        <w:tc>
          <w:tcPr>
            <w:tcW w:w="2520" w:type="dxa"/>
          </w:tcPr>
          <w:p w:rsidR="00C83395" w:rsidRDefault="00C83395">
            <w:pPr>
              <w:spacing w:line="360" w:lineRule="auto"/>
              <w:ind w:right="84"/>
              <w:rPr>
                <w:position w:val="-40"/>
                <w:u w:val="single"/>
              </w:rPr>
            </w:pPr>
          </w:p>
        </w:tc>
        <w:tc>
          <w:tcPr>
            <w:tcW w:w="1441" w:type="dxa"/>
          </w:tcPr>
          <w:p w:rsidR="00C83395" w:rsidRDefault="00C83395">
            <w:pPr>
              <w:spacing w:line="360" w:lineRule="auto"/>
              <w:ind w:right="84"/>
              <w:rPr>
                <w:position w:val="-40"/>
                <w:u w:val="single"/>
              </w:rPr>
            </w:pPr>
          </w:p>
        </w:tc>
        <w:tc>
          <w:tcPr>
            <w:tcW w:w="1439" w:type="dxa"/>
          </w:tcPr>
          <w:p w:rsidR="00C83395" w:rsidRDefault="00C83395">
            <w:pPr>
              <w:spacing w:line="360" w:lineRule="auto"/>
              <w:ind w:right="84"/>
              <w:rPr>
                <w:position w:val="-40"/>
                <w:u w:val="single"/>
              </w:rPr>
            </w:pPr>
          </w:p>
        </w:tc>
        <w:tc>
          <w:tcPr>
            <w:tcW w:w="900" w:type="dxa"/>
          </w:tcPr>
          <w:p w:rsidR="00C83395" w:rsidRDefault="00C83395">
            <w:pPr>
              <w:spacing w:line="360" w:lineRule="auto"/>
              <w:ind w:right="84"/>
              <w:rPr>
                <w:position w:val="-40"/>
                <w:u w:val="single"/>
              </w:rPr>
            </w:pPr>
          </w:p>
        </w:tc>
        <w:tc>
          <w:tcPr>
            <w:tcW w:w="1404" w:type="dxa"/>
          </w:tcPr>
          <w:p w:rsidR="00C83395" w:rsidRDefault="00C83395">
            <w:pPr>
              <w:spacing w:line="360" w:lineRule="auto"/>
              <w:ind w:right="84"/>
              <w:rPr>
                <w:position w:val="-40"/>
                <w:u w:val="single"/>
              </w:rPr>
            </w:pPr>
          </w:p>
        </w:tc>
      </w:tr>
      <w:tr w:rsidR="00C83395">
        <w:trPr>
          <w:jc w:val="center"/>
        </w:trPr>
        <w:tc>
          <w:tcPr>
            <w:tcW w:w="840" w:type="dxa"/>
          </w:tcPr>
          <w:p w:rsidR="00C83395" w:rsidRDefault="00C83395">
            <w:pPr>
              <w:spacing w:line="360" w:lineRule="auto"/>
              <w:ind w:right="84"/>
              <w:rPr>
                <w:position w:val="-40"/>
                <w:u w:val="single"/>
              </w:rPr>
            </w:pPr>
          </w:p>
        </w:tc>
        <w:tc>
          <w:tcPr>
            <w:tcW w:w="2520" w:type="dxa"/>
          </w:tcPr>
          <w:p w:rsidR="00C83395" w:rsidRDefault="00C83395">
            <w:pPr>
              <w:spacing w:line="360" w:lineRule="auto"/>
              <w:ind w:right="84"/>
              <w:rPr>
                <w:position w:val="-40"/>
                <w:u w:val="single"/>
              </w:rPr>
            </w:pPr>
          </w:p>
        </w:tc>
        <w:tc>
          <w:tcPr>
            <w:tcW w:w="1441" w:type="dxa"/>
          </w:tcPr>
          <w:p w:rsidR="00C83395" w:rsidRDefault="00C83395">
            <w:pPr>
              <w:spacing w:line="360" w:lineRule="auto"/>
              <w:ind w:right="84"/>
              <w:rPr>
                <w:position w:val="-40"/>
                <w:u w:val="single"/>
              </w:rPr>
            </w:pPr>
          </w:p>
        </w:tc>
        <w:tc>
          <w:tcPr>
            <w:tcW w:w="1439" w:type="dxa"/>
          </w:tcPr>
          <w:p w:rsidR="00C83395" w:rsidRDefault="00C83395">
            <w:pPr>
              <w:spacing w:line="360" w:lineRule="auto"/>
              <w:ind w:right="84"/>
              <w:rPr>
                <w:position w:val="-40"/>
                <w:u w:val="single"/>
              </w:rPr>
            </w:pPr>
          </w:p>
        </w:tc>
        <w:tc>
          <w:tcPr>
            <w:tcW w:w="900" w:type="dxa"/>
          </w:tcPr>
          <w:p w:rsidR="00C83395" w:rsidRDefault="00C83395">
            <w:pPr>
              <w:spacing w:line="360" w:lineRule="auto"/>
              <w:ind w:right="84"/>
              <w:rPr>
                <w:position w:val="-40"/>
                <w:u w:val="single"/>
              </w:rPr>
            </w:pPr>
          </w:p>
        </w:tc>
        <w:tc>
          <w:tcPr>
            <w:tcW w:w="1404" w:type="dxa"/>
          </w:tcPr>
          <w:p w:rsidR="00C83395" w:rsidRDefault="00C83395">
            <w:pPr>
              <w:spacing w:line="360" w:lineRule="auto"/>
              <w:ind w:right="84"/>
              <w:rPr>
                <w:position w:val="-40"/>
                <w:u w:val="single"/>
              </w:rPr>
            </w:pPr>
          </w:p>
        </w:tc>
      </w:tr>
      <w:tr w:rsidR="00C83395">
        <w:trPr>
          <w:jc w:val="center"/>
        </w:trPr>
        <w:tc>
          <w:tcPr>
            <w:tcW w:w="840" w:type="dxa"/>
          </w:tcPr>
          <w:p w:rsidR="00C83395" w:rsidRDefault="00C83395">
            <w:pPr>
              <w:spacing w:line="360" w:lineRule="auto"/>
              <w:ind w:right="84"/>
              <w:rPr>
                <w:position w:val="-40"/>
                <w:u w:val="single"/>
              </w:rPr>
            </w:pPr>
          </w:p>
        </w:tc>
        <w:tc>
          <w:tcPr>
            <w:tcW w:w="2520" w:type="dxa"/>
          </w:tcPr>
          <w:p w:rsidR="00C83395" w:rsidRDefault="00C83395">
            <w:pPr>
              <w:spacing w:line="360" w:lineRule="auto"/>
              <w:ind w:right="84"/>
              <w:rPr>
                <w:position w:val="-40"/>
                <w:u w:val="single"/>
              </w:rPr>
            </w:pPr>
          </w:p>
        </w:tc>
        <w:tc>
          <w:tcPr>
            <w:tcW w:w="1441" w:type="dxa"/>
          </w:tcPr>
          <w:p w:rsidR="00C83395" w:rsidRDefault="00C83395">
            <w:pPr>
              <w:spacing w:line="360" w:lineRule="auto"/>
              <w:ind w:right="84"/>
              <w:rPr>
                <w:position w:val="-40"/>
                <w:u w:val="single"/>
              </w:rPr>
            </w:pPr>
          </w:p>
        </w:tc>
        <w:tc>
          <w:tcPr>
            <w:tcW w:w="1439" w:type="dxa"/>
          </w:tcPr>
          <w:p w:rsidR="00C83395" w:rsidRDefault="00C83395">
            <w:pPr>
              <w:spacing w:line="360" w:lineRule="auto"/>
              <w:ind w:right="84"/>
              <w:rPr>
                <w:position w:val="-40"/>
                <w:u w:val="single"/>
              </w:rPr>
            </w:pPr>
          </w:p>
        </w:tc>
        <w:tc>
          <w:tcPr>
            <w:tcW w:w="900" w:type="dxa"/>
          </w:tcPr>
          <w:p w:rsidR="00C83395" w:rsidRDefault="00C83395">
            <w:pPr>
              <w:spacing w:line="360" w:lineRule="auto"/>
              <w:ind w:right="84"/>
              <w:rPr>
                <w:position w:val="-40"/>
                <w:u w:val="single"/>
              </w:rPr>
            </w:pPr>
          </w:p>
        </w:tc>
        <w:tc>
          <w:tcPr>
            <w:tcW w:w="1404" w:type="dxa"/>
          </w:tcPr>
          <w:p w:rsidR="00C83395" w:rsidRDefault="00C83395">
            <w:pPr>
              <w:spacing w:line="360" w:lineRule="auto"/>
              <w:ind w:right="84"/>
              <w:rPr>
                <w:position w:val="-40"/>
                <w:u w:val="single"/>
              </w:rPr>
            </w:pPr>
          </w:p>
        </w:tc>
      </w:tr>
    </w:tbl>
    <w:p w:rsidR="00C83395" w:rsidRDefault="00AC1116" w:rsidP="00993DF3">
      <w:pPr>
        <w:spacing w:line="360" w:lineRule="auto"/>
        <w:ind w:right="84" w:firstLineChars="100" w:firstLine="223"/>
        <w:rPr>
          <w:sz w:val="24"/>
        </w:rPr>
      </w:pPr>
      <w:r>
        <w:rPr>
          <w:sz w:val="24"/>
        </w:rPr>
        <w:t>投标人名称：</w:t>
      </w:r>
    </w:p>
    <w:p w:rsidR="00C83395" w:rsidRDefault="00C83395" w:rsidP="00993DF3">
      <w:pPr>
        <w:spacing w:line="360" w:lineRule="auto"/>
        <w:ind w:right="84" w:firstLineChars="100" w:firstLine="223"/>
        <w:rPr>
          <w:sz w:val="24"/>
        </w:rPr>
      </w:pPr>
    </w:p>
    <w:p w:rsidR="00C83395" w:rsidRDefault="00AC1116" w:rsidP="00993DF3">
      <w:pPr>
        <w:spacing w:line="360" w:lineRule="auto"/>
        <w:ind w:right="84" w:firstLineChars="100" w:firstLine="223"/>
        <w:rPr>
          <w:position w:val="-40"/>
          <w:sz w:val="24"/>
        </w:rPr>
      </w:pPr>
      <w:r>
        <w:rPr>
          <w:sz w:val="24"/>
        </w:rPr>
        <w:t>日期：</w:t>
      </w:r>
      <w:r>
        <w:rPr>
          <w:sz w:val="24"/>
        </w:rPr>
        <w:t xml:space="preserve">  </w:t>
      </w:r>
    </w:p>
    <w:p w:rsidR="00C83395" w:rsidRDefault="00AC1116">
      <w:pPr>
        <w:widowControl/>
        <w:jc w:val="left"/>
        <w:rPr>
          <w:b/>
          <w:sz w:val="24"/>
          <w:szCs w:val="24"/>
        </w:rPr>
      </w:pPr>
      <w:r>
        <w:rPr>
          <w:b/>
          <w:sz w:val="24"/>
          <w:szCs w:val="24"/>
        </w:rPr>
        <w:br w:type="page"/>
      </w:r>
    </w:p>
    <w:p w:rsidR="00C83395" w:rsidRDefault="00AC1116">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C83395" w:rsidRDefault="00AC1116">
      <w:pPr>
        <w:tabs>
          <w:tab w:val="left" w:pos="240"/>
        </w:tabs>
        <w:jc w:val="center"/>
        <w:rPr>
          <w:b/>
          <w:sz w:val="24"/>
          <w:szCs w:val="24"/>
        </w:rPr>
      </w:pPr>
      <w:r>
        <w:rPr>
          <w:b/>
          <w:sz w:val="24"/>
          <w:szCs w:val="24"/>
        </w:rPr>
        <w:t>采购人须向供应商提供的条件</w:t>
      </w:r>
    </w:p>
    <w:p w:rsidR="00C83395" w:rsidRDefault="00C83395">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C83395">
        <w:trPr>
          <w:cantSplit/>
          <w:trHeight w:val="657"/>
          <w:jc w:val="center"/>
        </w:trPr>
        <w:tc>
          <w:tcPr>
            <w:tcW w:w="840" w:type="dxa"/>
            <w:tcBorders>
              <w:bottom w:val="single" w:sz="4" w:space="0" w:color="auto"/>
            </w:tcBorders>
          </w:tcPr>
          <w:p w:rsidR="00C83395" w:rsidRDefault="00AC1116">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C83395" w:rsidRDefault="00AC1116">
            <w:pPr>
              <w:tabs>
                <w:tab w:val="left" w:pos="240"/>
              </w:tabs>
              <w:jc w:val="center"/>
              <w:rPr>
                <w:position w:val="-32"/>
                <w:sz w:val="24"/>
              </w:rPr>
            </w:pPr>
            <w:r>
              <w:rPr>
                <w:position w:val="-32"/>
                <w:sz w:val="24"/>
              </w:rPr>
              <w:t>设施或设备</w:t>
            </w:r>
          </w:p>
          <w:p w:rsidR="00C83395" w:rsidRDefault="00AC1116">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C83395" w:rsidRDefault="00AC1116">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C83395" w:rsidRDefault="00AC1116">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C83395" w:rsidRDefault="00AC1116">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C83395" w:rsidRDefault="00AC1116">
            <w:pPr>
              <w:tabs>
                <w:tab w:val="left" w:pos="240"/>
              </w:tabs>
              <w:jc w:val="center"/>
              <w:rPr>
                <w:position w:val="-50"/>
                <w:sz w:val="24"/>
              </w:rPr>
            </w:pPr>
            <w:r>
              <w:rPr>
                <w:position w:val="-50"/>
                <w:sz w:val="24"/>
              </w:rPr>
              <w:t>如有偿提供的说明</w:t>
            </w:r>
            <w:r>
              <w:rPr>
                <w:position w:val="-50"/>
                <w:sz w:val="24"/>
              </w:rPr>
              <w:t xml:space="preserve"> </w:t>
            </w:r>
          </w:p>
        </w:tc>
      </w:tr>
      <w:tr w:rsidR="00C83395">
        <w:trPr>
          <w:cantSplit/>
          <w:trHeight w:val="2295"/>
          <w:jc w:val="center"/>
        </w:trPr>
        <w:tc>
          <w:tcPr>
            <w:tcW w:w="840" w:type="dxa"/>
          </w:tcPr>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p w:rsidR="00C83395" w:rsidRDefault="00C83395">
            <w:pPr>
              <w:tabs>
                <w:tab w:val="left" w:pos="240"/>
              </w:tabs>
            </w:pPr>
          </w:p>
        </w:tc>
        <w:tc>
          <w:tcPr>
            <w:tcW w:w="1890" w:type="dxa"/>
          </w:tcPr>
          <w:p w:rsidR="00C83395" w:rsidRDefault="00C83395">
            <w:pPr>
              <w:tabs>
                <w:tab w:val="left" w:pos="240"/>
              </w:tabs>
            </w:pPr>
          </w:p>
        </w:tc>
        <w:tc>
          <w:tcPr>
            <w:tcW w:w="975" w:type="dxa"/>
          </w:tcPr>
          <w:p w:rsidR="00C83395" w:rsidRDefault="00C83395">
            <w:pPr>
              <w:tabs>
                <w:tab w:val="left" w:pos="240"/>
              </w:tabs>
            </w:pPr>
          </w:p>
        </w:tc>
        <w:tc>
          <w:tcPr>
            <w:tcW w:w="996" w:type="dxa"/>
          </w:tcPr>
          <w:p w:rsidR="00C83395" w:rsidRDefault="00C83395">
            <w:pPr>
              <w:tabs>
                <w:tab w:val="left" w:pos="240"/>
              </w:tabs>
            </w:pPr>
          </w:p>
        </w:tc>
        <w:tc>
          <w:tcPr>
            <w:tcW w:w="1494" w:type="dxa"/>
          </w:tcPr>
          <w:p w:rsidR="00C83395" w:rsidRDefault="00C83395">
            <w:pPr>
              <w:tabs>
                <w:tab w:val="left" w:pos="240"/>
              </w:tabs>
            </w:pPr>
          </w:p>
        </w:tc>
        <w:tc>
          <w:tcPr>
            <w:tcW w:w="2409" w:type="dxa"/>
          </w:tcPr>
          <w:p w:rsidR="00C83395" w:rsidRDefault="00C83395">
            <w:pPr>
              <w:tabs>
                <w:tab w:val="left" w:pos="240"/>
              </w:tabs>
            </w:pPr>
          </w:p>
        </w:tc>
      </w:tr>
      <w:tr w:rsidR="00C83395">
        <w:trPr>
          <w:cantSplit/>
          <w:trHeight w:val="705"/>
          <w:jc w:val="center"/>
        </w:trPr>
        <w:tc>
          <w:tcPr>
            <w:tcW w:w="8604" w:type="dxa"/>
            <w:gridSpan w:val="6"/>
          </w:tcPr>
          <w:p w:rsidR="00C83395" w:rsidRDefault="00AC1116">
            <w:pPr>
              <w:pStyle w:val="21"/>
            </w:pPr>
            <w:r>
              <w:t>备注：凡需采购人提供的设备、房屋、通讯及其他办公设施，应注明免费提供或不免费提供，如有偿提供，采购人承担多少，供应商承担多少，本表应详细列清。</w:t>
            </w:r>
          </w:p>
          <w:p w:rsidR="00C83395" w:rsidRDefault="00C83395">
            <w:pPr>
              <w:tabs>
                <w:tab w:val="left" w:pos="240"/>
              </w:tabs>
            </w:pPr>
          </w:p>
        </w:tc>
      </w:tr>
    </w:tbl>
    <w:p w:rsidR="00C83395" w:rsidRDefault="00C83395">
      <w:pPr>
        <w:tabs>
          <w:tab w:val="left" w:pos="240"/>
          <w:tab w:val="left" w:pos="7665"/>
        </w:tabs>
      </w:pPr>
    </w:p>
    <w:p w:rsidR="00C83395" w:rsidRDefault="00AC1116" w:rsidP="00993DF3">
      <w:pPr>
        <w:spacing w:line="360" w:lineRule="auto"/>
        <w:ind w:right="84" w:firstLineChars="100" w:firstLine="223"/>
        <w:rPr>
          <w:sz w:val="24"/>
        </w:rPr>
      </w:pPr>
      <w:r>
        <w:rPr>
          <w:sz w:val="24"/>
        </w:rPr>
        <w:t>投标人名称：</w:t>
      </w:r>
    </w:p>
    <w:p w:rsidR="00C83395" w:rsidRDefault="00C83395" w:rsidP="00993DF3">
      <w:pPr>
        <w:spacing w:line="360" w:lineRule="auto"/>
        <w:ind w:right="84" w:firstLineChars="100" w:firstLine="223"/>
        <w:rPr>
          <w:sz w:val="24"/>
        </w:rPr>
      </w:pPr>
    </w:p>
    <w:p w:rsidR="00C83395" w:rsidRDefault="00AC1116" w:rsidP="00993DF3">
      <w:pPr>
        <w:spacing w:line="360" w:lineRule="auto"/>
        <w:ind w:right="84" w:firstLineChars="100" w:firstLine="223"/>
        <w:rPr>
          <w:position w:val="-40"/>
          <w:sz w:val="24"/>
        </w:rPr>
      </w:pPr>
      <w:r>
        <w:rPr>
          <w:sz w:val="24"/>
        </w:rPr>
        <w:t>日期：</w:t>
      </w:r>
      <w:r>
        <w:rPr>
          <w:sz w:val="24"/>
        </w:rPr>
        <w:t xml:space="preserve">  </w:t>
      </w:r>
    </w:p>
    <w:p w:rsidR="00C83395" w:rsidRDefault="00AC1116">
      <w:pPr>
        <w:widowControl/>
        <w:jc w:val="left"/>
        <w:rPr>
          <w:b/>
          <w:sz w:val="24"/>
        </w:rPr>
      </w:pPr>
      <w:r>
        <w:rPr>
          <w:b/>
          <w:sz w:val="24"/>
        </w:rPr>
        <w:br w:type="page"/>
      </w:r>
    </w:p>
    <w:p w:rsidR="00C83395" w:rsidRDefault="00AC1116">
      <w:pPr>
        <w:tabs>
          <w:tab w:val="left" w:pos="360"/>
        </w:tabs>
        <w:spacing w:line="360" w:lineRule="auto"/>
        <w:ind w:firstLineChars="200" w:firstLine="448"/>
        <w:rPr>
          <w:b/>
          <w:sz w:val="24"/>
        </w:rPr>
      </w:pPr>
      <w:r>
        <w:rPr>
          <w:b/>
          <w:sz w:val="24"/>
        </w:rPr>
        <w:t>附件</w:t>
      </w:r>
      <w:r>
        <w:rPr>
          <w:b/>
          <w:sz w:val="24"/>
        </w:rPr>
        <w:t>1</w:t>
      </w:r>
      <w:r>
        <w:rPr>
          <w:rFonts w:hint="eastAsia"/>
          <w:b/>
          <w:sz w:val="24"/>
        </w:rPr>
        <w:t>3</w:t>
      </w:r>
    </w:p>
    <w:p w:rsidR="00C83395" w:rsidRDefault="00C83395">
      <w:pPr>
        <w:tabs>
          <w:tab w:val="left" w:pos="360"/>
        </w:tabs>
        <w:spacing w:line="360" w:lineRule="auto"/>
        <w:ind w:firstLineChars="200" w:firstLine="448"/>
        <w:rPr>
          <w:b/>
          <w:sz w:val="24"/>
        </w:rPr>
      </w:pPr>
    </w:p>
    <w:p w:rsidR="00C83395" w:rsidRDefault="00AC1116">
      <w:pPr>
        <w:tabs>
          <w:tab w:val="left" w:pos="360"/>
        </w:tabs>
        <w:spacing w:line="360" w:lineRule="auto"/>
        <w:jc w:val="center"/>
        <w:rPr>
          <w:b/>
          <w:bCs/>
          <w:sz w:val="24"/>
        </w:rPr>
      </w:pPr>
      <w:r>
        <w:rPr>
          <w:rFonts w:hint="eastAsia"/>
          <w:b/>
          <w:bCs/>
          <w:sz w:val="24"/>
        </w:rPr>
        <w:t>书面</w:t>
      </w:r>
      <w:r>
        <w:rPr>
          <w:b/>
          <w:bCs/>
          <w:sz w:val="24"/>
        </w:rPr>
        <w:t>声明</w:t>
      </w:r>
    </w:p>
    <w:p w:rsidR="00C83395" w:rsidRDefault="00C83395">
      <w:pPr>
        <w:pStyle w:val="af3"/>
        <w:tabs>
          <w:tab w:val="left" w:pos="360"/>
        </w:tabs>
        <w:spacing w:line="360" w:lineRule="auto"/>
        <w:ind w:firstLine="446"/>
        <w:rPr>
          <w:sz w:val="24"/>
        </w:rPr>
      </w:pPr>
    </w:p>
    <w:p w:rsidR="00C83395" w:rsidRDefault="00AC1116">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C83395" w:rsidRDefault="00AC1116">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C83395" w:rsidRDefault="00C83395">
      <w:pPr>
        <w:pStyle w:val="af3"/>
        <w:tabs>
          <w:tab w:val="left" w:pos="360"/>
        </w:tabs>
        <w:spacing w:line="360" w:lineRule="auto"/>
        <w:ind w:firstLine="446"/>
        <w:rPr>
          <w:sz w:val="24"/>
        </w:rPr>
      </w:pPr>
    </w:p>
    <w:p w:rsidR="00C83395" w:rsidRDefault="00C83395">
      <w:pPr>
        <w:pStyle w:val="af3"/>
        <w:tabs>
          <w:tab w:val="left" w:pos="360"/>
        </w:tabs>
        <w:spacing w:line="360" w:lineRule="auto"/>
        <w:ind w:firstLine="446"/>
        <w:rPr>
          <w:sz w:val="24"/>
        </w:rPr>
      </w:pPr>
    </w:p>
    <w:p w:rsidR="00C83395" w:rsidRDefault="00AC1116">
      <w:pPr>
        <w:autoSpaceDE w:val="0"/>
        <w:autoSpaceDN w:val="0"/>
        <w:spacing w:line="500" w:lineRule="exact"/>
        <w:ind w:left="3840"/>
        <w:jc w:val="left"/>
        <w:rPr>
          <w:sz w:val="24"/>
          <w:szCs w:val="24"/>
        </w:rPr>
      </w:pPr>
      <w:r>
        <w:rPr>
          <w:sz w:val="24"/>
          <w:szCs w:val="24"/>
        </w:rPr>
        <w:t>投标人名称：</w:t>
      </w:r>
    </w:p>
    <w:p w:rsidR="00C83395" w:rsidRDefault="00C83395">
      <w:pPr>
        <w:autoSpaceDE w:val="0"/>
        <w:autoSpaceDN w:val="0"/>
        <w:spacing w:line="500" w:lineRule="exact"/>
        <w:ind w:left="3840"/>
        <w:jc w:val="left"/>
        <w:rPr>
          <w:sz w:val="24"/>
          <w:szCs w:val="24"/>
        </w:rPr>
      </w:pPr>
    </w:p>
    <w:p w:rsidR="00C83395" w:rsidRDefault="00AC1116">
      <w:pPr>
        <w:autoSpaceDE w:val="0"/>
        <w:autoSpaceDN w:val="0"/>
        <w:spacing w:line="500" w:lineRule="exact"/>
        <w:ind w:left="3840"/>
        <w:jc w:val="left"/>
        <w:rPr>
          <w:sz w:val="24"/>
          <w:szCs w:val="24"/>
        </w:rPr>
      </w:pPr>
      <w:r>
        <w:rPr>
          <w:sz w:val="24"/>
          <w:szCs w:val="24"/>
        </w:rPr>
        <w:t>日期：</w:t>
      </w:r>
    </w:p>
    <w:p w:rsidR="00C83395" w:rsidRDefault="00C83395">
      <w:pPr>
        <w:autoSpaceDE w:val="0"/>
        <w:autoSpaceDN w:val="0"/>
        <w:spacing w:line="500" w:lineRule="exact"/>
        <w:ind w:left="3840"/>
        <w:jc w:val="left"/>
        <w:rPr>
          <w:sz w:val="24"/>
          <w:szCs w:val="24"/>
        </w:rPr>
      </w:pPr>
    </w:p>
    <w:p w:rsidR="00C83395" w:rsidRDefault="00AC1116">
      <w:pPr>
        <w:pStyle w:val="af3"/>
        <w:tabs>
          <w:tab w:val="left" w:pos="360"/>
        </w:tabs>
        <w:spacing w:line="360" w:lineRule="auto"/>
        <w:ind w:firstLineChars="0" w:firstLine="0"/>
        <w:rPr>
          <w:sz w:val="24"/>
          <w:u w:val="single"/>
        </w:rPr>
      </w:pPr>
      <w:r>
        <w:rPr>
          <w:rFonts w:hint="eastAsia"/>
          <w:sz w:val="24"/>
          <w:u w:val="single"/>
        </w:rPr>
        <w:t xml:space="preserve">                                                                     </w:t>
      </w:r>
    </w:p>
    <w:p w:rsidR="00C83395" w:rsidRDefault="00C83395">
      <w:pPr>
        <w:pStyle w:val="af3"/>
        <w:tabs>
          <w:tab w:val="left" w:pos="360"/>
        </w:tabs>
        <w:spacing w:line="360" w:lineRule="auto"/>
        <w:ind w:firstLine="446"/>
        <w:rPr>
          <w:sz w:val="24"/>
        </w:rPr>
      </w:pPr>
    </w:p>
    <w:p w:rsidR="00C83395" w:rsidRDefault="00C83395">
      <w:pPr>
        <w:pStyle w:val="af3"/>
        <w:spacing w:line="360" w:lineRule="auto"/>
        <w:ind w:firstLineChars="0" w:firstLine="0"/>
        <w:jc w:val="center"/>
        <w:rPr>
          <w:b/>
          <w:sz w:val="24"/>
        </w:rPr>
      </w:pPr>
    </w:p>
    <w:p w:rsidR="00C83395" w:rsidRDefault="00C83395">
      <w:pPr>
        <w:pStyle w:val="af3"/>
        <w:spacing w:line="360" w:lineRule="auto"/>
        <w:ind w:firstLineChars="0" w:firstLine="0"/>
        <w:jc w:val="center"/>
        <w:rPr>
          <w:b/>
          <w:sz w:val="24"/>
        </w:rPr>
      </w:pPr>
    </w:p>
    <w:p w:rsidR="00C83395" w:rsidRDefault="00AC1116">
      <w:pPr>
        <w:pStyle w:val="af3"/>
        <w:spacing w:line="360" w:lineRule="auto"/>
        <w:ind w:firstLineChars="0" w:firstLine="0"/>
        <w:jc w:val="center"/>
        <w:rPr>
          <w:b/>
          <w:sz w:val="24"/>
        </w:rPr>
      </w:pPr>
      <w:r>
        <w:rPr>
          <w:rFonts w:hint="eastAsia"/>
          <w:b/>
          <w:sz w:val="24"/>
        </w:rPr>
        <w:t>证明材料</w:t>
      </w:r>
    </w:p>
    <w:p w:rsidR="00C83395" w:rsidRDefault="00C83395">
      <w:pPr>
        <w:pStyle w:val="af3"/>
        <w:tabs>
          <w:tab w:val="left" w:pos="360"/>
        </w:tabs>
        <w:spacing w:line="360" w:lineRule="auto"/>
        <w:ind w:firstLine="446"/>
        <w:rPr>
          <w:sz w:val="24"/>
        </w:rPr>
      </w:pPr>
    </w:p>
    <w:p w:rsidR="00C83395" w:rsidRDefault="00AC1116">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C83395" w:rsidRDefault="00C83395">
      <w:pPr>
        <w:pStyle w:val="af3"/>
        <w:tabs>
          <w:tab w:val="left" w:pos="360"/>
        </w:tabs>
        <w:spacing w:line="360" w:lineRule="auto"/>
        <w:ind w:firstLine="446"/>
        <w:rPr>
          <w:sz w:val="24"/>
        </w:rPr>
      </w:pPr>
    </w:p>
    <w:p w:rsidR="00C83395" w:rsidRDefault="00C83395">
      <w:pPr>
        <w:autoSpaceDE w:val="0"/>
        <w:autoSpaceDN w:val="0"/>
        <w:spacing w:line="500" w:lineRule="exact"/>
        <w:ind w:left="3840"/>
        <w:jc w:val="left"/>
        <w:rPr>
          <w:sz w:val="24"/>
          <w:szCs w:val="24"/>
        </w:rPr>
      </w:pPr>
    </w:p>
    <w:p w:rsidR="00C83395" w:rsidRDefault="00C83395">
      <w:pPr>
        <w:autoSpaceDE w:val="0"/>
        <w:autoSpaceDN w:val="0"/>
        <w:spacing w:line="500" w:lineRule="exact"/>
        <w:ind w:left="3840"/>
        <w:jc w:val="left"/>
        <w:rPr>
          <w:sz w:val="24"/>
          <w:szCs w:val="24"/>
        </w:rPr>
      </w:pPr>
    </w:p>
    <w:p w:rsidR="00C83395" w:rsidRDefault="00AC1116">
      <w:pPr>
        <w:autoSpaceDE w:val="0"/>
        <w:autoSpaceDN w:val="0"/>
        <w:spacing w:line="500" w:lineRule="exact"/>
        <w:ind w:left="3840"/>
        <w:jc w:val="left"/>
        <w:rPr>
          <w:sz w:val="24"/>
          <w:szCs w:val="24"/>
        </w:rPr>
      </w:pPr>
      <w:r>
        <w:rPr>
          <w:sz w:val="24"/>
          <w:szCs w:val="24"/>
        </w:rPr>
        <w:t>投标人名称：</w:t>
      </w:r>
    </w:p>
    <w:p w:rsidR="00C83395" w:rsidRDefault="00C83395">
      <w:pPr>
        <w:autoSpaceDE w:val="0"/>
        <w:autoSpaceDN w:val="0"/>
        <w:spacing w:line="500" w:lineRule="exact"/>
        <w:ind w:left="3840"/>
        <w:jc w:val="left"/>
        <w:rPr>
          <w:sz w:val="24"/>
          <w:szCs w:val="24"/>
        </w:rPr>
      </w:pPr>
    </w:p>
    <w:p w:rsidR="00C83395" w:rsidRDefault="00AC1116">
      <w:pPr>
        <w:autoSpaceDE w:val="0"/>
        <w:autoSpaceDN w:val="0"/>
        <w:spacing w:line="500" w:lineRule="exact"/>
        <w:ind w:left="3840"/>
        <w:jc w:val="left"/>
        <w:rPr>
          <w:b/>
          <w:sz w:val="24"/>
        </w:rPr>
      </w:pPr>
      <w:r>
        <w:rPr>
          <w:sz w:val="24"/>
          <w:szCs w:val="24"/>
        </w:rPr>
        <w:t>日期：</w:t>
      </w:r>
    </w:p>
    <w:p w:rsidR="00C83395" w:rsidRDefault="00AC1116">
      <w:pPr>
        <w:widowControl/>
        <w:jc w:val="left"/>
        <w:rPr>
          <w:b/>
          <w:sz w:val="24"/>
        </w:rPr>
      </w:pPr>
      <w:r>
        <w:rPr>
          <w:b/>
          <w:sz w:val="24"/>
        </w:rPr>
        <w:br w:type="page"/>
      </w:r>
    </w:p>
    <w:p w:rsidR="00C83395" w:rsidRDefault="00AC1116">
      <w:pPr>
        <w:spacing w:line="560" w:lineRule="exact"/>
        <w:jc w:val="left"/>
        <w:rPr>
          <w:b/>
          <w:sz w:val="24"/>
        </w:rPr>
      </w:pPr>
      <w:r>
        <w:rPr>
          <w:b/>
          <w:sz w:val="24"/>
        </w:rPr>
        <w:t>附件</w:t>
      </w:r>
      <w:r>
        <w:rPr>
          <w:b/>
          <w:sz w:val="24"/>
        </w:rPr>
        <w:t>1</w:t>
      </w:r>
      <w:r>
        <w:rPr>
          <w:rFonts w:hint="eastAsia"/>
          <w:b/>
          <w:sz w:val="24"/>
        </w:rPr>
        <w:t>4</w:t>
      </w:r>
      <w:r>
        <w:rPr>
          <w:b/>
          <w:sz w:val="24"/>
        </w:rPr>
        <w:t>：投标人认为需要提供的其他资料</w:t>
      </w:r>
    </w:p>
    <w:p w:rsidR="00C83395" w:rsidRDefault="00C83395">
      <w:pPr>
        <w:autoSpaceDE w:val="0"/>
        <w:autoSpaceDN w:val="0"/>
        <w:adjustRightInd w:val="0"/>
        <w:spacing w:line="560" w:lineRule="exact"/>
        <w:outlineLvl w:val="0"/>
        <w:rPr>
          <w:b/>
          <w:sz w:val="24"/>
        </w:rPr>
      </w:pPr>
    </w:p>
    <w:p w:rsidR="00C83395" w:rsidRDefault="00C83395">
      <w:pPr>
        <w:tabs>
          <w:tab w:val="left" w:pos="412"/>
          <w:tab w:val="left" w:pos="618"/>
        </w:tabs>
        <w:spacing w:line="520" w:lineRule="exact"/>
        <w:jc w:val="center"/>
        <w:rPr>
          <w:sz w:val="24"/>
          <w:szCs w:val="21"/>
        </w:rPr>
      </w:pPr>
    </w:p>
    <w:sectPr w:rsidR="00C83395">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116" w:rsidRDefault="00AC1116">
      <w:r>
        <w:separator/>
      </w:r>
    </w:p>
  </w:endnote>
  <w:endnote w:type="continuationSeparator" w:id="0">
    <w:p w:rsidR="00AC1116" w:rsidRDefault="00AC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95" w:rsidRDefault="00AC1116">
    <w:pPr>
      <w:pStyle w:val="aa"/>
      <w:jc w:val="center"/>
    </w:pPr>
    <w:r>
      <w:rPr>
        <w:b/>
      </w:rPr>
      <w:fldChar w:fldCharType="begin"/>
    </w:r>
    <w:r>
      <w:rPr>
        <w:b/>
      </w:rPr>
      <w:instrText>PAGE  \* Arabic  \* MERGEFORMAT</w:instrText>
    </w:r>
    <w:r>
      <w:rPr>
        <w:b/>
      </w:rPr>
      <w:fldChar w:fldCharType="separate"/>
    </w:r>
    <w:r w:rsidR="00D21834" w:rsidRPr="00D21834">
      <w:rPr>
        <w:b/>
        <w:noProof/>
        <w:lang w:val="zh-CN"/>
      </w:rPr>
      <w:t>43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116" w:rsidRDefault="00AC1116">
      <w:r>
        <w:separator/>
      </w:r>
    </w:p>
  </w:footnote>
  <w:footnote w:type="continuationSeparator" w:id="0">
    <w:p w:rsidR="00AC1116" w:rsidRDefault="00AC1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95" w:rsidRDefault="00C83395">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47E9C"/>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3DF3"/>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116"/>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395"/>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834"/>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4D0"/>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1CD6378"/>
    <w:rsid w:val="060E5612"/>
    <w:rsid w:val="38161F1C"/>
    <w:rsid w:val="50B30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6094</Words>
  <Characters>34741</Characters>
  <Application>Microsoft Office Word</Application>
  <DocSecurity>0</DocSecurity>
  <Lines>289</Lines>
  <Paragraphs>81</Paragraphs>
  <ScaleCrop>false</ScaleCrop>
  <Company>MS</Company>
  <LinksUpToDate>false</LinksUpToDate>
  <CharactersWithSpaces>40754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2025-01-27T05:51:00Z</dcterms:created>
  <dcterms:modified xsi:type="dcterms:W3CDTF">2025-01-27T05:51:00Z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2052-12.1.0.19770</vt:lpwstr>
  </property>
  <property fmtid="{D5CDD505-2E9C-101B-9397-08002B2CF9AE}" pid="4" name="ICV">
    <vt:lpwstr>635813347A5B49C682E5C8EA4980C3A7_13</vt:lpwstr>
  </property>
</Properties>
</file>